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E84C81" w14:textId="77777777" w:rsidR="00FE78F7" w:rsidRDefault="00FE78F7" w:rsidP="00805DE9">
      <w:pPr>
        <w:jc w:val="center"/>
        <w:rPr>
          <w:rFonts w:ascii="Narkisim" w:eastAsia="Times New Roman" w:hAnsi="Narkisim" w:cs="Narkisim"/>
          <w:b/>
          <w:bCs/>
          <w:sz w:val="28"/>
          <w:szCs w:val="28"/>
          <w:u w:val="single"/>
          <w:rtl/>
        </w:rPr>
      </w:pPr>
    </w:p>
    <w:p w14:paraId="62B1C0DD" w14:textId="4DF8265A" w:rsidR="00805DE9" w:rsidRPr="00805DE9" w:rsidRDefault="00805DE9" w:rsidP="00805DE9">
      <w:pPr>
        <w:jc w:val="center"/>
        <w:rPr>
          <w:rFonts w:ascii="Narkisim" w:eastAsia="Times New Roman" w:hAnsi="Narkisim" w:cs="Narkisim"/>
          <w:b/>
          <w:bCs/>
          <w:sz w:val="28"/>
          <w:szCs w:val="28"/>
          <w:u w:val="single"/>
          <w:rtl/>
        </w:rPr>
      </w:pPr>
      <w:r w:rsidRPr="00805DE9">
        <w:rPr>
          <w:rFonts w:ascii="Narkisim" w:eastAsia="Times New Roman" w:hAnsi="Narkisim" w:cs="Narkisim" w:hint="cs"/>
          <w:b/>
          <w:bCs/>
          <w:sz w:val="28"/>
          <w:szCs w:val="28"/>
          <w:u w:val="single"/>
          <w:rtl/>
        </w:rPr>
        <w:t>מודעה באינטרנט</w:t>
      </w:r>
    </w:p>
    <w:p w14:paraId="05D56E1C" w14:textId="77777777" w:rsidR="009257EE" w:rsidRDefault="009257EE" w:rsidP="009257EE">
      <w:pPr>
        <w:spacing w:after="120"/>
        <w:jc w:val="center"/>
        <w:outlineLvl w:val="0"/>
        <w:rPr>
          <w:rFonts w:ascii="Narkisim" w:hAnsi="Narkisim" w:cs="Narkisim"/>
          <w:b/>
          <w:bCs/>
          <w:sz w:val="28"/>
          <w:szCs w:val="28"/>
          <w:u w:val="single"/>
          <w:rtl/>
        </w:rPr>
      </w:pPr>
    </w:p>
    <w:p w14:paraId="2DE70748" w14:textId="1ED8810A" w:rsidR="003D312C" w:rsidRPr="00E632F6" w:rsidRDefault="00E632F6" w:rsidP="00E632F6">
      <w:pPr>
        <w:pStyle w:val="Header"/>
        <w:tabs>
          <w:tab w:val="left" w:pos="720"/>
        </w:tabs>
        <w:jc w:val="center"/>
        <w:rPr>
          <w:rFonts w:ascii="David" w:hAnsi="David" w:cs="David"/>
          <w:b/>
          <w:bCs/>
          <w:color w:val="FF0000"/>
          <w:sz w:val="28"/>
          <w:u w:val="single"/>
          <w:rtl/>
        </w:rPr>
      </w:pPr>
      <w:r w:rsidRPr="00E632F6">
        <w:rPr>
          <w:rFonts w:ascii="David" w:hAnsi="David" w:cs="David" w:hint="cs"/>
          <w:b/>
          <w:bCs/>
          <w:sz w:val="28"/>
          <w:rtl/>
        </w:rPr>
        <w:t xml:space="preserve">הנדון: </w:t>
      </w:r>
      <w:r w:rsidR="003D312C" w:rsidRPr="00E632F6">
        <w:rPr>
          <w:rFonts w:ascii="David" w:hAnsi="David" w:cs="David" w:hint="cs"/>
          <w:b/>
          <w:bCs/>
          <w:sz w:val="28"/>
          <w:rtl/>
        </w:rPr>
        <w:t xml:space="preserve">מכרז פומבי </w:t>
      </w:r>
      <w:bookmarkStart w:id="0" w:name="TenderNumber_1"/>
      <w:r w:rsidR="003D312C" w:rsidRPr="00E632F6">
        <w:rPr>
          <w:rFonts w:ascii="David" w:hAnsi="David" w:cs="David" w:hint="cs"/>
          <w:b/>
          <w:bCs/>
          <w:sz w:val="28"/>
        </w:rPr>
        <w:t>21/2024</w:t>
      </w:r>
      <w:bookmarkEnd w:id="0"/>
      <w:r w:rsidR="003D312C" w:rsidRPr="00E632F6">
        <w:rPr>
          <w:rFonts w:ascii="David" w:hAnsi="David" w:cs="David" w:hint="cs"/>
          <w:b/>
          <w:bCs/>
          <w:sz w:val="28"/>
          <w:rtl/>
        </w:rPr>
        <w:t xml:space="preserve"> </w:t>
      </w:r>
      <w:r w:rsidRPr="00E632F6">
        <w:rPr>
          <w:rFonts w:ascii="David" w:hAnsi="David" w:cs="David" w:hint="cs"/>
          <w:b/>
          <w:bCs/>
          <w:sz w:val="28"/>
          <w:rtl/>
        </w:rPr>
        <w:t>-</w:t>
      </w:r>
      <w:r w:rsidR="003D312C" w:rsidRPr="00E632F6">
        <w:rPr>
          <w:rFonts w:ascii="David" w:hAnsi="David" w:cs="David" w:hint="cs"/>
          <w:b/>
          <w:bCs/>
          <w:sz w:val="28"/>
          <w:rtl/>
        </w:rPr>
        <w:t xml:space="preserve"> </w:t>
      </w:r>
      <w:r w:rsidR="003D312C" w:rsidRPr="00E632F6">
        <w:rPr>
          <w:rFonts w:ascii="David" w:hAnsi="David" w:cs="David" w:hint="cs"/>
          <w:b/>
          <w:bCs/>
          <w:noProof/>
          <w:sz w:val="28"/>
          <w:rtl/>
        </w:rPr>
        <w:t>אספקת מתקני מים לשתיה כולל התקנה, 36 חודשי</w:t>
      </w:r>
      <w:r w:rsidR="003D312C" w:rsidRPr="00E632F6">
        <w:rPr>
          <w:rFonts w:ascii="David" w:hAnsi="David" w:cs="David" w:hint="cs"/>
          <w:b/>
          <w:bCs/>
          <w:noProof/>
          <w:sz w:val="28"/>
          <w:u w:val="single"/>
          <w:rtl/>
        </w:rPr>
        <w:t xml:space="preserve"> אחריות, אחזקה שנתית</w:t>
      </w:r>
      <w:r w:rsidRPr="00E632F6">
        <w:rPr>
          <w:rFonts w:ascii="David" w:hAnsi="David" w:cs="David" w:hint="cs"/>
          <w:b/>
          <w:bCs/>
          <w:noProof/>
          <w:sz w:val="28"/>
          <w:u w:val="single"/>
          <w:rtl/>
        </w:rPr>
        <w:t xml:space="preserve"> וכיו"ב - </w:t>
      </w:r>
      <w:r w:rsidR="003D312C" w:rsidRPr="00E632F6">
        <w:rPr>
          <w:rFonts w:ascii="David" w:hAnsi="David" w:cs="David" w:hint="cs"/>
          <w:b/>
          <w:bCs/>
          <w:noProof/>
          <w:sz w:val="28"/>
          <w:u w:val="single"/>
          <w:rtl/>
        </w:rPr>
        <w:t xml:space="preserve">אגף ארגון ומינהל </w:t>
      </w:r>
      <w:r w:rsidRPr="00E632F6">
        <w:rPr>
          <w:rFonts w:ascii="David" w:hAnsi="David" w:cs="David" w:hint="cs"/>
          <w:b/>
          <w:bCs/>
          <w:noProof/>
          <w:sz w:val="28"/>
          <w:u w:val="single"/>
          <w:rtl/>
        </w:rPr>
        <w:t xml:space="preserve">- </w:t>
      </w:r>
      <w:r w:rsidR="003D312C" w:rsidRPr="00E632F6">
        <w:rPr>
          <w:rFonts w:ascii="David" w:hAnsi="David" w:cs="David" w:hint="cs"/>
          <w:b/>
          <w:bCs/>
          <w:noProof/>
          <w:sz w:val="28"/>
          <w:u w:val="single"/>
          <w:rtl/>
        </w:rPr>
        <w:t>משרד החוץ</w:t>
      </w:r>
    </w:p>
    <w:p w14:paraId="2A310C8D" w14:textId="77777777" w:rsidR="00E632F6" w:rsidRPr="003D312C" w:rsidRDefault="00E632F6" w:rsidP="00E632F6">
      <w:pPr>
        <w:pStyle w:val="Header"/>
        <w:tabs>
          <w:tab w:val="left" w:pos="720"/>
        </w:tabs>
        <w:jc w:val="center"/>
        <w:rPr>
          <w:b/>
          <w:bCs/>
          <w:color w:val="FF0000"/>
          <w:sz w:val="32"/>
          <w:szCs w:val="32"/>
          <w:u w:val="single"/>
          <w:rtl/>
        </w:rPr>
      </w:pPr>
    </w:p>
    <w:p w14:paraId="760D2E1B" w14:textId="1418B6DA" w:rsidR="003D312C" w:rsidRDefault="00FE78F7" w:rsidP="00E632F6">
      <w:pPr>
        <w:pStyle w:val="ListParagraph"/>
        <w:numPr>
          <w:ilvl w:val="0"/>
          <w:numId w:val="16"/>
        </w:numPr>
        <w:spacing w:after="120" w:line="276" w:lineRule="auto"/>
        <w:contextualSpacing/>
        <w:jc w:val="both"/>
        <w:rPr>
          <w:rFonts w:eastAsia="Times New Roman" w:cs="David"/>
          <w:sz w:val="28"/>
          <w:szCs w:val="28"/>
        </w:rPr>
      </w:pPr>
      <w:r w:rsidRPr="00DE14A3">
        <w:rPr>
          <w:rFonts w:eastAsia="Times New Roman" w:cs="David"/>
          <w:sz w:val="28"/>
          <w:szCs w:val="28"/>
          <w:rtl/>
        </w:rPr>
        <w:t>משרד החוץ</w:t>
      </w:r>
      <w:r w:rsidR="00545AC1">
        <w:rPr>
          <w:rFonts w:eastAsia="Times New Roman" w:cs="David" w:hint="cs"/>
          <w:sz w:val="28"/>
          <w:szCs w:val="28"/>
          <w:rtl/>
        </w:rPr>
        <w:t>,</w:t>
      </w:r>
      <w:r w:rsidRPr="00DE14A3">
        <w:rPr>
          <w:rFonts w:eastAsia="Times New Roman" w:cs="David"/>
          <w:sz w:val="28"/>
          <w:szCs w:val="28"/>
          <w:rtl/>
        </w:rPr>
        <w:t xml:space="preserve"> באמצעות אגף </w:t>
      </w:r>
      <w:r w:rsidR="003D312C">
        <w:rPr>
          <w:rFonts w:eastAsia="Times New Roman" w:cs="David" w:hint="cs"/>
          <w:sz w:val="28"/>
          <w:szCs w:val="28"/>
          <w:rtl/>
        </w:rPr>
        <w:t>ארגון ומינהל</w:t>
      </w:r>
      <w:r w:rsidR="00545AC1">
        <w:rPr>
          <w:rFonts w:eastAsia="Times New Roman" w:cs="David" w:hint="cs"/>
          <w:sz w:val="28"/>
          <w:szCs w:val="28"/>
          <w:rtl/>
        </w:rPr>
        <w:t>,</w:t>
      </w:r>
      <w:r w:rsidR="003D312C">
        <w:rPr>
          <w:rFonts w:eastAsia="Times New Roman" w:cs="David" w:hint="cs"/>
          <w:sz w:val="28"/>
          <w:szCs w:val="28"/>
          <w:rtl/>
        </w:rPr>
        <w:t xml:space="preserve"> מבקש לקבל הצעות לאספקת מתקני מים לשתייה</w:t>
      </w:r>
      <w:r w:rsidR="00E632F6">
        <w:rPr>
          <w:rFonts w:eastAsia="Times New Roman" w:cs="David" w:hint="cs"/>
          <w:sz w:val="28"/>
          <w:szCs w:val="28"/>
          <w:rtl/>
        </w:rPr>
        <w:t>, לרבות</w:t>
      </w:r>
      <w:r w:rsidR="003D312C">
        <w:rPr>
          <w:rFonts w:eastAsia="Times New Roman" w:cs="David" w:hint="cs"/>
          <w:sz w:val="28"/>
          <w:szCs w:val="28"/>
          <w:rtl/>
        </w:rPr>
        <w:t>:</w:t>
      </w:r>
    </w:p>
    <w:p w14:paraId="7EF48579" w14:textId="77777777" w:rsidR="003D312C" w:rsidRPr="00E632F6" w:rsidRDefault="003D312C" w:rsidP="00E632F6">
      <w:pPr>
        <w:pStyle w:val="ListParagraph"/>
        <w:numPr>
          <w:ilvl w:val="0"/>
          <w:numId w:val="17"/>
        </w:numPr>
        <w:spacing w:after="120" w:line="276" w:lineRule="auto"/>
        <w:contextualSpacing/>
        <w:jc w:val="both"/>
        <w:rPr>
          <w:rFonts w:eastAsia="Times New Roman" w:cs="David"/>
          <w:sz w:val="28"/>
          <w:szCs w:val="28"/>
        </w:rPr>
      </w:pPr>
      <w:r w:rsidRPr="00E632F6">
        <w:rPr>
          <w:rFonts w:eastAsia="Times New Roman" w:cs="David" w:hint="cs"/>
          <w:sz w:val="28"/>
          <w:szCs w:val="28"/>
          <w:rtl/>
        </w:rPr>
        <w:t>30 מתקני שתייה שולחנים.</w:t>
      </w:r>
    </w:p>
    <w:p w14:paraId="6EC1E7A8" w14:textId="77777777" w:rsidR="003D312C" w:rsidRPr="00E632F6" w:rsidRDefault="003D312C" w:rsidP="00E632F6">
      <w:pPr>
        <w:pStyle w:val="ListParagraph"/>
        <w:numPr>
          <w:ilvl w:val="0"/>
          <w:numId w:val="17"/>
        </w:numPr>
        <w:spacing w:after="120" w:line="276" w:lineRule="auto"/>
        <w:contextualSpacing/>
        <w:jc w:val="both"/>
        <w:rPr>
          <w:rFonts w:eastAsia="Times New Roman" w:cs="David"/>
          <w:sz w:val="28"/>
          <w:szCs w:val="28"/>
        </w:rPr>
      </w:pPr>
      <w:r w:rsidRPr="00E632F6">
        <w:rPr>
          <w:rFonts w:eastAsia="Times New Roman" w:cs="David" w:hint="cs"/>
          <w:sz w:val="28"/>
          <w:szCs w:val="28"/>
          <w:rtl/>
        </w:rPr>
        <w:t>30 מתקני שתייה עומדים.</w:t>
      </w:r>
    </w:p>
    <w:p w14:paraId="3CB00A95" w14:textId="77777777" w:rsidR="003D312C" w:rsidRPr="00E632F6" w:rsidRDefault="003D312C" w:rsidP="00E632F6">
      <w:pPr>
        <w:pStyle w:val="ListParagraph"/>
        <w:numPr>
          <w:ilvl w:val="0"/>
          <w:numId w:val="17"/>
        </w:numPr>
        <w:spacing w:after="120" w:line="276" w:lineRule="auto"/>
        <w:contextualSpacing/>
        <w:jc w:val="both"/>
        <w:rPr>
          <w:rFonts w:eastAsia="Times New Roman" w:cs="David"/>
          <w:sz w:val="28"/>
          <w:szCs w:val="28"/>
        </w:rPr>
      </w:pPr>
      <w:r w:rsidRPr="00E632F6">
        <w:rPr>
          <w:rFonts w:eastAsia="Times New Roman" w:cs="David" w:hint="cs"/>
          <w:sz w:val="28"/>
          <w:szCs w:val="28"/>
          <w:rtl/>
        </w:rPr>
        <w:t>שלושה מתקני שתייה למים קרים בלבד - ברזייה/קולר.</w:t>
      </w:r>
    </w:p>
    <w:p w14:paraId="3F9DD8AB" w14:textId="77777777" w:rsidR="003D312C" w:rsidRPr="00E632F6" w:rsidRDefault="003D312C" w:rsidP="00E632F6">
      <w:pPr>
        <w:pStyle w:val="ListParagraph"/>
        <w:numPr>
          <w:ilvl w:val="0"/>
          <w:numId w:val="17"/>
        </w:numPr>
        <w:spacing w:after="120" w:line="276" w:lineRule="auto"/>
        <w:contextualSpacing/>
        <w:jc w:val="both"/>
        <w:rPr>
          <w:rFonts w:eastAsia="Times New Roman" w:cs="David"/>
          <w:sz w:val="28"/>
          <w:szCs w:val="28"/>
        </w:rPr>
      </w:pPr>
      <w:r w:rsidRPr="00E632F6">
        <w:rPr>
          <w:rFonts w:eastAsia="Times New Roman" w:cs="David" w:hint="cs"/>
          <w:sz w:val="28"/>
          <w:szCs w:val="28"/>
          <w:rtl/>
        </w:rPr>
        <w:t xml:space="preserve">שני מתקני שתייה מוסדיים לחדרי האוכל במשרד הכוללים ברז מים קרים וברז סודה (ללא מים חמים) ניידים על גלגלים. </w:t>
      </w:r>
    </w:p>
    <w:p w14:paraId="5BFBF856" w14:textId="4CE4DEB9" w:rsidR="00E632F6" w:rsidRDefault="003D312C" w:rsidP="00615636">
      <w:pPr>
        <w:pStyle w:val="ListParagraph"/>
        <w:numPr>
          <w:ilvl w:val="0"/>
          <w:numId w:val="16"/>
        </w:numPr>
        <w:spacing w:after="120" w:line="276" w:lineRule="auto"/>
        <w:contextualSpacing/>
        <w:jc w:val="both"/>
        <w:rPr>
          <w:rFonts w:eastAsia="Times New Roman" w:cs="David"/>
          <w:sz w:val="28"/>
          <w:szCs w:val="28"/>
          <w:rtl/>
        </w:rPr>
      </w:pPr>
      <w:r>
        <w:rPr>
          <w:rFonts w:eastAsia="Times New Roman" w:cs="David" w:hint="cs"/>
          <w:sz w:val="28"/>
          <w:szCs w:val="28"/>
          <w:rtl/>
        </w:rPr>
        <w:t xml:space="preserve">השירות לכל מתקן </w:t>
      </w:r>
      <w:r w:rsidR="00E632F6">
        <w:rPr>
          <w:rFonts w:eastAsia="Times New Roman" w:cs="David" w:hint="cs"/>
          <w:sz w:val="28"/>
          <w:szCs w:val="28"/>
          <w:rtl/>
        </w:rPr>
        <w:t xml:space="preserve">שתיה שיסופק </w:t>
      </w:r>
      <w:r>
        <w:rPr>
          <w:rFonts w:eastAsia="Times New Roman" w:cs="David" w:hint="cs"/>
          <w:sz w:val="28"/>
          <w:szCs w:val="28"/>
          <w:rtl/>
        </w:rPr>
        <w:t>כולל בין היתר</w:t>
      </w:r>
      <w:r w:rsidR="00E632F6">
        <w:rPr>
          <w:rFonts w:eastAsia="Times New Roman" w:cs="David" w:hint="cs"/>
          <w:sz w:val="28"/>
          <w:szCs w:val="28"/>
          <w:rtl/>
        </w:rPr>
        <w:t>:</w:t>
      </w:r>
    </w:p>
    <w:p w14:paraId="0B0A728F" w14:textId="00A0289E" w:rsidR="003D312C" w:rsidRDefault="003D312C" w:rsidP="00E632F6">
      <w:pPr>
        <w:pStyle w:val="ListParagraph"/>
        <w:numPr>
          <w:ilvl w:val="0"/>
          <w:numId w:val="18"/>
        </w:numPr>
        <w:spacing w:after="120" w:line="276" w:lineRule="auto"/>
        <w:contextualSpacing/>
        <w:jc w:val="both"/>
        <w:rPr>
          <w:rFonts w:eastAsia="Times New Roman" w:cs="David"/>
          <w:sz w:val="28"/>
          <w:szCs w:val="28"/>
          <w:rtl/>
        </w:rPr>
      </w:pPr>
      <w:r>
        <w:rPr>
          <w:rFonts w:eastAsia="Times New Roman" w:cs="David" w:hint="cs"/>
          <w:sz w:val="28"/>
          <w:szCs w:val="28"/>
          <w:rtl/>
        </w:rPr>
        <w:t>36 חודשי אחריות</w:t>
      </w:r>
      <w:r w:rsidR="00545AC1">
        <w:rPr>
          <w:rFonts w:eastAsia="Times New Roman" w:cs="David" w:hint="cs"/>
          <w:sz w:val="28"/>
          <w:szCs w:val="28"/>
          <w:rtl/>
        </w:rPr>
        <w:t>,</w:t>
      </w:r>
      <w:r w:rsidR="00E632F6">
        <w:rPr>
          <w:rFonts w:eastAsia="Times New Roman" w:cs="David" w:hint="cs"/>
          <w:sz w:val="28"/>
          <w:szCs w:val="28"/>
          <w:rtl/>
        </w:rPr>
        <w:t xml:space="preserve"> כלול</w:t>
      </w:r>
      <w:r w:rsidR="00545AC1">
        <w:rPr>
          <w:rFonts w:eastAsia="Times New Roman" w:cs="David" w:hint="cs"/>
          <w:sz w:val="28"/>
          <w:szCs w:val="28"/>
          <w:rtl/>
        </w:rPr>
        <w:t>ה</w:t>
      </w:r>
      <w:r w:rsidR="00E632F6">
        <w:rPr>
          <w:rFonts w:eastAsia="Times New Roman" w:cs="David" w:hint="cs"/>
          <w:sz w:val="28"/>
          <w:szCs w:val="28"/>
          <w:rtl/>
        </w:rPr>
        <w:t xml:space="preserve"> בהצעת המחיר</w:t>
      </w:r>
      <w:r w:rsidR="00545AC1">
        <w:rPr>
          <w:rFonts w:eastAsia="Times New Roman" w:cs="David" w:hint="cs"/>
          <w:sz w:val="28"/>
          <w:szCs w:val="28"/>
          <w:rtl/>
        </w:rPr>
        <w:t>, לרבות</w:t>
      </w:r>
      <w:r w:rsidR="00E632F6">
        <w:rPr>
          <w:rFonts w:eastAsia="Times New Roman" w:cs="David" w:hint="cs"/>
          <w:sz w:val="28"/>
          <w:szCs w:val="28"/>
          <w:rtl/>
        </w:rPr>
        <w:t xml:space="preserve"> החלפת סננים, נורות, תיקון תקלות וכד'</w:t>
      </w:r>
      <w:r>
        <w:rPr>
          <w:rFonts w:eastAsia="Times New Roman" w:cs="David" w:hint="cs"/>
          <w:sz w:val="28"/>
          <w:szCs w:val="28"/>
          <w:rtl/>
        </w:rPr>
        <w:t xml:space="preserve">. </w:t>
      </w:r>
      <w:r w:rsidR="00545AC1">
        <w:rPr>
          <w:rFonts w:eastAsia="Times New Roman" w:cs="David" w:hint="cs"/>
          <w:sz w:val="28"/>
          <w:szCs w:val="28"/>
          <w:rtl/>
        </w:rPr>
        <w:t xml:space="preserve">בתום תקופת האחריות </w:t>
      </w:r>
      <w:r>
        <w:rPr>
          <w:rFonts w:eastAsia="Times New Roman" w:cs="David" w:hint="cs"/>
          <w:sz w:val="28"/>
          <w:szCs w:val="28"/>
          <w:rtl/>
        </w:rPr>
        <w:t xml:space="preserve">למשרד </w:t>
      </w:r>
      <w:r w:rsidR="00545AC1">
        <w:rPr>
          <w:rFonts w:eastAsia="Times New Roman" w:cs="David" w:hint="cs"/>
          <w:sz w:val="28"/>
          <w:szCs w:val="28"/>
          <w:rtl/>
        </w:rPr>
        <w:t xml:space="preserve">תהיה </w:t>
      </w:r>
      <w:r>
        <w:rPr>
          <w:rFonts w:eastAsia="Times New Roman" w:cs="David" w:hint="cs"/>
          <w:sz w:val="28"/>
          <w:szCs w:val="28"/>
          <w:rtl/>
        </w:rPr>
        <w:t>אפשרות להזמין מהספק שירותי אחריות (אחזקה שנתית) לתקופה של 7 שנים נוספות.</w:t>
      </w:r>
    </w:p>
    <w:p w14:paraId="2A9FDBA4" w14:textId="2E06BB93" w:rsidR="00E632F6" w:rsidRDefault="00E632F6" w:rsidP="00E632F6">
      <w:pPr>
        <w:pStyle w:val="ListParagraph"/>
        <w:numPr>
          <w:ilvl w:val="0"/>
          <w:numId w:val="18"/>
        </w:numPr>
        <w:spacing w:after="120" w:line="276" w:lineRule="auto"/>
        <w:contextualSpacing/>
        <w:jc w:val="both"/>
        <w:rPr>
          <w:rFonts w:eastAsia="Times New Roman" w:cs="David"/>
          <w:sz w:val="28"/>
          <w:szCs w:val="28"/>
          <w:rtl/>
        </w:rPr>
      </w:pPr>
      <w:r>
        <w:rPr>
          <w:rFonts w:eastAsia="Times New Roman" w:cs="David" w:hint="cs"/>
          <w:sz w:val="28"/>
          <w:szCs w:val="28"/>
          <w:rtl/>
        </w:rPr>
        <w:t>הספק אחראי על הובלה, שינוע, התקנה, חיבור</w:t>
      </w:r>
      <w:r w:rsidR="00545AC1">
        <w:rPr>
          <w:rFonts w:eastAsia="Times New Roman" w:cs="David" w:hint="cs"/>
          <w:sz w:val="28"/>
          <w:szCs w:val="28"/>
          <w:rtl/>
        </w:rPr>
        <w:t xml:space="preserve"> המכשיר ל</w:t>
      </w:r>
      <w:r>
        <w:rPr>
          <w:rFonts w:eastAsia="Times New Roman" w:cs="David" w:hint="cs"/>
          <w:sz w:val="28"/>
          <w:szCs w:val="28"/>
          <w:rtl/>
        </w:rPr>
        <w:t>חשמל, חיבור</w:t>
      </w:r>
      <w:r w:rsidR="00545AC1">
        <w:rPr>
          <w:rFonts w:eastAsia="Times New Roman" w:cs="David" w:hint="cs"/>
          <w:sz w:val="28"/>
          <w:szCs w:val="28"/>
          <w:rtl/>
        </w:rPr>
        <w:t xml:space="preserve"> לאספקת</w:t>
      </w:r>
      <w:r>
        <w:rPr>
          <w:rFonts w:eastAsia="Times New Roman" w:cs="David" w:hint="cs"/>
          <w:sz w:val="28"/>
          <w:szCs w:val="28"/>
          <w:rtl/>
        </w:rPr>
        <w:t xml:space="preserve"> מים וכ</w:t>
      </w:r>
      <w:r w:rsidR="00545AC1">
        <w:rPr>
          <w:rFonts w:eastAsia="Times New Roman" w:cs="David" w:hint="cs"/>
          <w:sz w:val="28"/>
          <w:szCs w:val="28"/>
          <w:rtl/>
        </w:rPr>
        <w:t>ל הנדרש לתפעול ושימוש מתקן השתיה</w:t>
      </w:r>
      <w:r>
        <w:rPr>
          <w:rFonts w:eastAsia="Times New Roman" w:cs="David" w:hint="cs"/>
          <w:sz w:val="28"/>
          <w:szCs w:val="28"/>
          <w:rtl/>
        </w:rPr>
        <w:t>.</w:t>
      </w:r>
    </w:p>
    <w:p w14:paraId="4B367708" w14:textId="1091B675" w:rsidR="00E632F6" w:rsidRDefault="00A3730C" w:rsidP="00615636">
      <w:pPr>
        <w:pStyle w:val="ListParagraph"/>
        <w:numPr>
          <w:ilvl w:val="0"/>
          <w:numId w:val="16"/>
        </w:numPr>
        <w:spacing w:after="120" w:line="276" w:lineRule="auto"/>
        <w:contextualSpacing/>
        <w:jc w:val="both"/>
        <w:rPr>
          <w:rFonts w:eastAsia="Times New Roman" w:cs="David"/>
          <w:sz w:val="28"/>
          <w:szCs w:val="28"/>
        </w:rPr>
      </w:pPr>
      <w:r>
        <w:rPr>
          <w:rFonts w:eastAsia="Times New Roman" w:cs="David" w:hint="cs"/>
          <w:sz w:val="28"/>
          <w:szCs w:val="28"/>
          <w:rtl/>
        </w:rPr>
        <w:t xml:space="preserve">הכמויות שהוצגו לעיל הן בגדר אומדן. </w:t>
      </w:r>
      <w:r w:rsidR="00E632F6">
        <w:rPr>
          <w:rFonts w:eastAsia="Times New Roman" w:cs="David" w:hint="cs"/>
          <w:sz w:val="28"/>
          <w:szCs w:val="28"/>
          <w:rtl/>
        </w:rPr>
        <w:t>המשרד רשאי להזמין מהספק מתקני מים נוספים לשתייה בהתאם לצרכי המשרד, ובהתאם לאמור בחוברת המכרז.</w:t>
      </w:r>
    </w:p>
    <w:p w14:paraId="2F3B8D21" w14:textId="7D88F3B9" w:rsidR="00E632F6" w:rsidRDefault="00E632F6" w:rsidP="00615636">
      <w:pPr>
        <w:pStyle w:val="ListParagraph"/>
        <w:numPr>
          <w:ilvl w:val="0"/>
          <w:numId w:val="16"/>
        </w:numPr>
        <w:spacing w:after="120" w:line="276" w:lineRule="auto"/>
        <w:contextualSpacing/>
        <w:jc w:val="both"/>
        <w:rPr>
          <w:rFonts w:eastAsia="Times New Roman" w:cs="David"/>
          <w:sz w:val="28"/>
          <w:szCs w:val="28"/>
          <w:rtl/>
        </w:rPr>
      </w:pPr>
      <w:r>
        <w:rPr>
          <w:rFonts w:eastAsia="Times New Roman" w:cs="David" w:hint="cs"/>
          <w:sz w:val="28"/>
          <w:szCs w:val="28"/>
          <w:rtl/>
        </w:rPr>
        <w:t>על מתקני השתייה שיסופקו לעמוד בדרישות ובמפרטים כמפורט בחוברת המכרז.</w:t>
      </w:r>
    </w:p>
    <w:p w14:paraId="68FD4E81" w14:textId="6D0615E6" w:rsidR="00E632F6" w:rsidRDefault="00A3730C" w:rsidP="00615636">
      <w:pPr>
        <w:pStyle w:val="ListParagraph"/>
        <w:numPr>
          <w:ilvl w:val="0"/>
          <w:numId w:val="16"/>
        </w:numPr>
        <w:spacing w:after="120" w:line="276" w:lineRule="auto"/>
        <w:contextualSpacing/>
        <w:jc w:val="both"/>
        <w:rPr>
          <w:rFonts w:eastAsia="Times New Roman" w:cs="David"/>
          <w:sz w:val="28"/>
          <w:szCs w:val="28"/>
          <w:rtl/>
        </w:rPr>
      </w:pPr>
      <w:r>
        <w:rPr>
          <w:rFonts w:eastAsia="Times New Roman" w:cs="David" w:hint="cs"/>
          <w:sz w:val="28"/>
          <w:szCs w:val="28"/>
          <w:rtl/>
        </w:rPr>
        <w:t xml:space="preserve">מובהר כי </w:t>
      </w:r>
      <w:r w:rsidR="00E632F6">
        <w:rPr>
          <w:rFonts w:eastAsia="Times New Roman" w:cs="David" w:hint="cs"/>
          <w:sz w:val="28"/>
          <w:szCs w:val="28"/>
          <w:rtl/>
        </w:rPr>
        <w:t>המשרד אינו מתחייב להזמין מהספק שירות ו/או מתקני</w:t>
      </w:r>
      <w:r>
        <w:rPr>
          <w:rFonts w:eastAsia="Times New Roman" w:cs="David" w:hint="cs"/>
          <w:sz w:val="28"/>
          <w:szCs w:val="28"/>
          <w:rtl/>
        </w:rPr>
        <w:t xml:space="preserve"> שתייה </w:t>
      </w:r>
      <w:r w:rsidR="00E632F6">
        <w:rPr>
          <w:rFonts w:eastAsia="Times New Roman" w:cs="David" w:hint="cs"/>
          <w:sz w:val="28"/>
          <w:szCs w:val="28"/>
          <w:rtl/>
        </w:rPr>
        <w:t>בכמות מינימלית כלשהי.</w:t>
      </w:r>
    </w:p>
    <w:p w14:paraId="5124A8A2" w14:textId="691D9C00" w:rsidR="00E632F6" w:rsidRPr="003D312C" w:rsidRDefault="00E632F6" w:rsidP="00615636">
      <w:pPr>
        <w:pStyle w:val="ListParagraph"/>
        <w:numPr>
          <w:ilvl w:val="0"/>
          <w:numId w:val="16"/>
        </w:numPr>
        <w:spacing w:after="120" w:line="276" w:lineRule="auto"/>
        <w:contextualSpacing/>
        <w:jc w:val="both"/>
        <w:rPr>
          <w:rFonts w:eastAsia="Times New Roman" w:cs="David"/>
          <w:sz w:val="28"/>
          <w:szCs w:val="28"/>
          <w:rtl/>
        </w:rPr>
      </w:pPr>
      <w:r>
        <w:rPr>
          <w:rFonts w:eastAsia="Times New Roman" w:cs="David" w:hint="cs"/>
          <w:sz w:val="28"/>
          <w:szCs w:val="28"/>
          <w:rtl/>
        </w:rPr>
        <w:t xml:space="preserve">הספק הזוכה </w:t>
      </w:r>
      <w:r w:rsidR="00545AC1">
        <w:rPr>
          <w:rFonts w:eastAsia="Times New Roman" w:cs="David" w:hint="cs"/>
          <w:sz w:val="28"/>
          <w:szCs w:val="28"/>
          <w:rtl/>
        </w:rPr>
        <w:t>י</w:t>
      </w:r>
      <w:r>
        <w:rPr>
          <w:rFonts w:eastAsia="Times New Roman" w:cs="David" w:hint="cs"/>
          <w:sz w:val="28"/>
          <w:szCs w:val="28"/>
          <w:rtl/>
        </w:rPr>
        <w:t xml:space="preserve">דרש לפרק ולפנות ממשרד החוץ מתקני שתיית מים </w:t>
      </w:r>
      <w:r w:rsidR="00545AC1">
        <w:rPr>
          <w:rFonts w:eastAsia="Times New Roman" w:cs="David" w:hint="cs"/>
          <w:sz w:val="28"/>
          <w:szCs w:val="28"/>
          <w:rtl/>
        </w:rPr>
        <w:t>ה</w:t>
      </w:r>
      <w:r>
        <w:rPr>
          <w:rFonts w:eastAsia="Times New Roman" w:cs="David" w:hint="cs"/>
          <w:sz w:val="28"/>
          <w:szCs w:val="28"/>
          <w:rtl/>
        </w:rPr>
        <w:t xml:space="preserve">קיימים ומותקנים במשרד. </w:t>
      </w:r>
      <w:r w:rsidR="00545AC1">
        <w:rPr>
          <w:rFonts w:eastAsia="Times New Roman" w:cs="David" w:hint="cs"/>
          <w:sz w:val="28"/>
          <w:szCs w:val="28"/>
          <w:rtl/>
        </w:rPr>
        <w:t xml:space="preserve">הפירוק והפינוי </w:t>
      </w:r>
      <w:r w:rsidR="00615636">
        <w:rPr>
          <w:rFonts w:eastAsia="Times New Roman" w:cs="David" w:hint="cs"/>
          <w:sz w:val="28"/>
          <w:szCs w:val="28"/>
          <w:rtl/>
        </w:rPr>
        <w:t xml:space="preserve">כלול בהצעת המחיר לאספקת מתקני שתיה חדשים ולא תשולם עבורו תמורה נוספת. </w:t>
      </w:r>
    </w:p>
    <w:p w14:paraId="4CAF14B5" w14:textId="16B8A666" w:rsidR="00EE7277" w:rsidRPr="00DE14A3" w:rsidRDefault="00805DE9" w:rsidP="00615636">
      <w:pPr>
        <w:pStyle w:val="ListParagraph"/>
        <w:numPr>
          <w:ilvl w:val="0"/>
          <w:numId w:val="16"/>
        </w:numPr>
        <w:spacing w:after="120" w:line="276" w:lineRule="auto"/>
        <w:contextualSpacing/>
        <w:jc w:val="both"/>
        <w:rPr>
          <w:rFonts w:eastAsia="Times New Roman" w:cs="David"/>
          <w:sz w:val="28"/>
          <w:szCs w:val="28"/>
          <w:rtl/>
        </w:rPr>
      </w:pPr>
      <w:r w:rsidRPr="00DE14A3">
        <w:rPr>
          <w:rFonts w:eastAsia="Times New Roman" w:cs="David"/>
          <w:sz w:val="28"/>
          <w:szCs w:val="28"/>
          <w:rtl/>
        </w:rPr>
        <w:t xml:space="preserve">את </w:t>
      </w:r>
      <w:r w:rsidR="003A5CC5" w:rsidRPr="00DE14A3">
        <w:rPr>
          <w:rFonts w:eastAsia="Times New Roman" w:cs="David" w:hint="cs"/>
          <w:sz w:val="28"/>
          <w:szCs w:val="28"/>
          <w:rtl/>
        </w:rPr>
        <w:t>מסמכי ה</w:t>
      </w:r>
      <w:r w:rsidR="001D21E4" w:rsidRPr="00DE14A3">
        <w:rPr>
          <w:rFonts w:eastAsia="Times New Roman" w:cs="David" w:hint="cs"/>
          <w:sz w:val="28"/>
          <w:szCs w:val="28"/>
          <w:rtl/>
        </w:rPr>
        <w:t xml:space="preserve">מכרז </w:t>
      </w:r>
      <w:r w:rsidR="003A5CC5" w:rsidRPr="00DE14A3">
        <w:rPr>
          <w:rFonts w:eastAsia="Times New Roman" w:cs="David" w:hint="cs"/>
          <w:sz w:val="28"/>
          <w:szCs w:val="28"/>
          <w:rtl/>
        </w:rPr>
        <w:t>ני</w:t>
      </w:r>
      <w:r w:rsidRPr="00DE14A3">
        <w:rPr>
          <w:rFonts w:eastAsia="Times New Roman" w:cs="David"/>
          <w:sz w:val="28"/>
          <w:szCs w:val="28"/>
          <w:rtl/>
        </w:rPr>
        <w:t xml:space="preserve">תן לקבל דרך אתר האינטרנט של המשרד בכתובת: משרד החוץ </w:t>
      </w:r>
      <w:r w:rsidRPr="00DE14A3">
        <w:rPr>
          <w:rFonts w:eastAsia="Times New Roman" w:cs="David"/>
          <w:sz w:val="28"/>
          <w:szCs w:val="28"/>
        </w:rPr>
        <w:t>GOV</w:t>
      </w:r>
      <w:r w:rsidRPr="00DE14A3">
        <w:rPr>
          <w:rFonts w:eastAsia="Times New Roman" w:cs="David"/>
          <w:sz w:val="28"/>
          <w:szCs w:val="28"/>
          <w:rtl/>
        </w:rPr>
        <w:t xml:space="preserve"> פרסומים או בכתובת </w:t>
      </w:r>
      <w:hyperlink r:id="rId8" w:history="1">
        <w:r w:rsidRPr="00DE14A3">
          <w:rPr>
            <w:rFonts w:eastAsia="Times New Roman" w:cs="David"/>
            <w:sz w:val="28"/>
            <w:szCs w:val="28"/>
          </w:rPr>
          <w:t>https://bit.ly/2R1rzrl</w:t>
        </w:r>
      </w:hyperlink>
      <w:r w:rsidR="00EE7277" w:rsidRPr="00DE14A3">
        <w:rPr>
          <w:rFonts w:eastAsia="Times New Roman" w:cs="David" w:hint="cs"/>
          <w:sz w:val="28"/>
          <w:szCs w:val="28"/>
          <w:rtl/>
        </w:rPr>
        <w:t xml:space="preserve"> ובנוסף באמצעות </w:t>
      </w:r>
      <w:r w:rsidR="00EE7277" w:rsidRPr="00DE14A3">
        <w:rPr>
          <w:rFonts w:eastAsia="Times New Roman" w:cs="David"/>
          <w:sz w:val="28"/>
          <w:szCs w:val="28"/>
          <w:rtl/>
        </w:rPr>
        <w:t xml:space="preserve">אתר האינטרנט של </w:t>
      </w:r>
      <w:r w:rsidR="00EE7277" w:rsidRPr="00DE14A3">
        <w:rPr>
          <w:rFonts w:eastAsia="Times New Roman" w:cs="David" w:hint="cs"/>
          <w:sz w:val="28"/>
          <w:szCs w:val="28"/>
          <w:rtl/>
        </w:rPr>
        <w:t>מינהל הרכש הממשלתי בכתובת</w:t>
      </w:r>
      <w:r w:rsidR="00EE7277" w:rsidRPr="00DE14A3">
        <w:rPr>
          <w:rFonts w:eastAsia="Times New Roman" w:cs="David"/>
          <w:sz w:val="28"/>
          <w:szCs w:val="28"/>
        </w:rPr>
        <w:t xml:space="preserve"> .mr.gov.il </w:t>
      </w:r>
      <w:r w:rsidR="00EE7277" w:rsidRPr="00DE14A3">
        <w:rPr>
          <w:rFonts w:eastAsia="Times New Roman" w:cs="David" w:hint="cs"/>
          <w:sz w:val="28"/>
          <w:szCs w:val="28"/>
          <w:rtl/>
        </w:rPr>
        <w:t xml:space="preserve"> </w:t>
      </w:r>
    </w:p>
    <w:p w14:paraId="177B6754" w14:textId="3F9FB0EE" w:rsidR="00D3793D" w:rsidRPr="00DE14A3" w:rsidRDefault="00D3793D" w:rsidP="00615636">
      <w:pPr>
        <w:pStyle w:val="ListParagraph"/>
        <w:numPr>
          <w:ilvl w:val="0"/>
          <w:numId w:val="16"/>
        </w:numPr>
        <w:spacing w:after="120" w:line="276" w:lineRule="auto"/>
        <w:contextualSpacing/>
        <w:jc w:val="both"/>
        <w:rPr>
          <w:rFonts w:eastAsia="Times New Roman" w:cs="David"/>
          <w:sz w:val="28"/>
          <w:szCs w:val="28"/>
          <w:rtl/>
        </w:rPr>
      </w:pPr>
      <w:r w:rsidRPr="00DE14A3">
        <w:rPr>
          <w:rFonts w:eastAsia="Times New Roman" w:cs="David"/>
          <w:sz w:val="28"/>
          <w:szCs w:val="28"/>
          <w:rtl/>
        </w:rPr>
        <w:t>שאלות הבהרה בקשר למכרז ניתן לה</w:t>
      </w:r>
      <w:r w:rsidR="00E632F6">
        <w:rPr>
          <w:rFonts w:eastAsia="Times New Roman" w:cs="David" w:hint="cs"/>
          <w:sz w:val="28"/>
          <w:szCs w:val="28"/>
          <w:rtl/>
        </w:rPr>
        <w:t xml:space="preserve">גיש באמצעות מערכת יהלום עד לתאריך 07.04.2024. </w:t>
      </w:r>
    </w:p>
    <w:p w14:paraId="74CD47C6" w14:textId="2CDFA046" w:rsidR="00EE7277" w:rsidRPr="00DE14A3" w:rsidRDefault="00EE7277" w:rsidP="00615636">
      <w:pPr>
        <w:pStyle w:val="ListParagraph"/>
        <w:numPr>
          <w:ilvl w:val="0"/>
          <w:numId w:val="16"/>
        </w:numPr>
        <w:spacing w:after="120" w:line="276" w:lineRule="auto"/>
        <w:contextualSpacing/>
        <w:jc w:val="both"/>
        <w:rPr>
          <w:rFonts w:eastAsia="Times New Roman" w:cs="David"/>
          <w:sz w:val="28"/>
          <w:szCs w:val="28"/>
          <w:rtl/>
        </w:rPr>
      </w:pPr>
      <w:r w:rsidRPr="00DE14A3">
        <w:rPr>
          <w:rFonts w:eastAsia="Times New Roman" w:cs="David"/>
          <w:sz w:val="28"/>
          <w:szCs w:val="28"/>
          <w:rtl/>
        </w:rPr>
        <w:t xml:space="preserve">את ההצעה בצירוף כל המסמכים הדרושים יש להגיש באמצעות </w:t>
      </w:r>
      <w:r w:rsidRPr="00DE14A3">
        <w:rPr>
          <w:rFonts w:eastAsia="Times New Roman" w:cs="David" w:hint="cs"/>
          <w:sz w:val="28"/>
          <w:szCs w:val="28"/>
          <w:rtl/>
        </w:rPr>
        <w:t>תיבת המכרזים הדיגיטלית</w:t>
      </w:r>
      <w:r w:rsidR="00E632F6">
        <w:rPr>
          <w:rFonts w:eastAsia="Times New Roman" w:cs="David" w:hint="cs"/>
          <w:sz w:val="28"/>
          <w:szCs w:val="28"/>
          <w:rtl/>
        </w:rPr>
        <w:t xml:space="preserve"> במערכת יהלום</w:t>
      </w:r>
      <w:r w:rsidRPr="00DE14A3">
        <w:rPr>
          <w:rFonts w:eastAsia="Times New Roman" w:cs="David" w:hint="cs"/>
          <w:sz w:val="28"/>
          <w:szCs w:val="28"/>
          <w:rtl/>
        </w:rPr>
        <w:t xml:space="preserve">. הגשת הצעות אפשרית החל מתאריך </w:t>
      </w:r>
      <w:r w:rsidR="00E632F6">
        <w:rPr>
          <w:rFonts w:eastAsia="Times New Roman" w:cs="David" w:hint="cs"/>
          <w:sz w:val="28"/>
          <w:szCs w:val="28"/>
          <w:rtl/>
        </w:rPr>
        <w:t>25</w:t>
      </w:r>
      <w:r w:rsidRPr="00DE14A3">
        <w:rPr>
          <w:rFonts w:eastAsia="Times New Roman" w:cs="David" w:hint="cs"/>
          <w:sz w:val="28"/>
          <w:szCs w:val="28"/>
          <w:rtl/>
        </w:rPr>
        <w:t>.</w:t>
      </w:r>
      <w:r w:rsidR="00AF4F77" w:rsidRPr="00DE14A3">
        <w:rPr>
          <w:rFonts w:eastAsia="Times New Roman" w:cs="David" w:hint="cs"/>
          <w:sz w:val="28"/>
          <w:szCs w:val="28"/>
          <w:rtl/>
        </w:rPr>
        <w:t>04</w:t>
      </w:r>
      <w:r w:rsidRPr="00DE14A3">
        <w:rPr>
          <w:rFonts w:eastAsia="Times New Roman" w:cs="David" w:hint="cs"/>
          <w:sz w:val="28"/>
          <w:szCs w:val="28"/>
          <w:rtl/>
        </w:rPr>
        <w:t>.</w:t>
      </w:r>
      <w:r w:rsidR="006D7DD9" w:rsidRPr="00DE14A3">
        <w:rPr>
          <w:rFonts w:eastAsia="Times New Roman" w:cs="David" w:hint="cs"/>
          <w:sz w:val="28"/>
          <w:szCs w:val="28"/>
          <w:rtl/>
        </w:rPr>
        <w:t>2024</w:t>
      </w:r>
      <w:r w:rsidRPr="00DE14A3">
        <w:rPr>
          <w:rFonts w:eastAsia="Times New Roman" w:cs="David" w:hint="cs"/>
          <w:sz w:val="28"/>
          <w:szCs w:val="28"/>
          <w:rtl/>
        </w:rPr>
        <w:t xml:space="preserve"> בשעה 08:00 ועד </w:t>
      </w:r>
      <w:r w:rsidR="00E632F6">
        <w:rPr>
          <w:rFonts w:eastAsia="Times New Roman" w:cs="David" w:hint="cs"/>
          <w:sz w:val="28"/>
          <w:szCs w:val="28"/>
          <w:rtl/>
        </w:rPr>
        <w:t>06</w:t>
      </w:r>
      <w:r w:rsidRPr="00DE14A3">
        <w:rPr>
          <w:rFonts w:eastAsia="Times New Roman" w:cs="David" w:hint="cs"/>
          <w:sz w:val="28"/>
          <w:szCs w:val="28"/>
          <w:rtl/>
        </w:rPr>
        <w:t>.</w:t>
      </w:r>
      <w:r w:rsidR="00E632F6">
        <w:rPr>
          <w:rFonts w:eastAsia="Times New Roman" w:cs="David" w:hint="cs"/>
          <w:sz w:val="28"/>
          <w:szCs w:val="28"/>
          <w:rtl/>
        </w:rPr>
        <w:t>05</w:t>
      </w:r>
      <w:r w:rsidRPr="00DE14A3">
        <w:rPr>
          <w:rFonts w:eastAsia="Times New Roman" w:cs="David" w:hint="cs"/>
          <w:sz w:val="28"/>
          <w:szCs w:val="28"/>
          <w:rtl/>
        </w:rPr>
        <w:t>.</w:t>
      </w:r>
      <w:r w:rsidR="006D7DD9" w:rsidRPr="00DE14A3">
        <w:rPr>
          <w:rFonts w:eastAsia="Times New Roman" w:cs="David" w:hint="cs"/>
          <w:sz w:val="28"/>
          <w:szCs w:val="28"/>
          <w:rtl/>
        </w:rPr>
        <w:t>2024</w:t>
      </w:r>
      <w:r w:rsidRPr="00DE14A3">
        <w:rPr>
          <w:rFonts w:eastAsia="Times New Roman" w:cs="David" w:hint="cs"/>
          <w:sz w:val="28"/>
          <w:szCs w:val="28"/>
          <w:rtl/>
        </w:rPr>
        <w:t xml:space="preserve"> בשעה 15:00. הנחיות להגשת הצעות לתיבת המכרזים הדיגיטלית מופיעות במסמכי המכרז עצמו. </w:t>
      </w:r>
    </w:p>
    <w:p w14:paraId="02476228" w14:textId="77777777" w:rsidR="00EE7277" w:rsidRPr="00DE14A3" w:rsidRDefault="00EE7277" w:rsidP="00615636">
      <w:pPr>
        <w:pStyle w:val="ListParagraph"/>
        <w:numPr>
          <w:ilvl w:val="0"/>
          <w:numId w:val="16"/>
        </w:numPr>
        <w:spacing w:after="120" w:line="276" w:lineRule="auto"/>
        <w:contextualSpacing/>
        <w:jc w:val="both"/>
        <w:rPr>
          <w:rFonts w:eastAsia="Times New Roman" w:cs="David"/>
          <w:sz w:val="28"/>
          <w:szCs w:val="28"/>
          <w:rtl/>
        </w:rPr>
      </w:pPr>
      <w:r w:rsidRPr="00DE14A3">
        <w:rPr>
          <w:rFonts w:eastAsia="Times New Roman" w:cs="David" w:hint="cs"/>
          <w:sz w:val="28"/>
          <w:szCs w:val="28"/>
          <w:rtl/>
        </w:rPr>
        <w:t>ה</w:t>
      </w:r>
      <w:r w:rsidRPr="00DE14A3">
        <w:rPr>
          <w:rFonts w:eastAsia="Times New Roman" w:cs="David"/>
          <w:sz w:val="28"/>
          <w:szCs w:val="28"/>
          <w:rtl/>
        </w:rPr>
        <w:t>משרד רשאי שלא לקבל כל הצעה שהיא ו/או לבטל את המכרז מבלי להכריז על זוכה כלשהו</w:t>
      </w:r>
      <w:r w:rsidRPr="00DE14A3">
        <w:rPr>
          <w:rFonts w:eastAsia="Times New Roman" w:cs="David" w:hint="cs"/>
          <w:sz w:val="28"/>
          <w:szCs w:val="28"/>
          <w:rtl/>
        </w:rPr>
        <w:t xml:space="preserve"> ומבלי שיהיה חייב בתשלום תמורה או פיצוי למי מהמציעים</w:t>
      </w:r>
      <w:r w:rsidRPr="00DE14A3">
        <w:rPr>
          <w:rFonts w:eastAsia="Times New Roman" w:cs="David"/>
          <w:sz w:val="28"/>
          <w:szCs w:val="28"/>
        </w:rPr>
        <w:t>.</w:t>
      </w:r>
      <w:r w:rsidRPr="00DE14A3">
        <w:rPr>
          <w:rFonts w:eastAsia="Times New Roman" w:cs="David"/>
          <w:sz w:val="28"/>
          <w:szCs w:val="28"/>
          <w:rtl/>
        </w:rPr>
        <w:t xml:space="preserve"> </w:t>
      </w:r>
      <w:r w:rsidRPr="00DE14A3">
        <w:rPr>
          <w:rFonts w:eastAsia="Times New Roman" w:cs="David"/>
          <w:sz w:val="28"/>
          <w:szCs w:val="28"/>
          <w:rtl/>
        </w:rPr>
        <w:lastRenderedPageBreak/>
        <w:t xml:space="preserve">הפרטים המתוארים בהודעה זו </w:t>
      </w:r>
      <w:r w:rsidRPr="00DE14A3">
        <w:rPr>
          <w:rFonts w:eastAsia="Times New Roman" w:cs="David" w:hint="eastAsia"/>
          <w:sz w:val="28"/>
          <w:szCs w:val="28"/>
          <w:rtl/>
        </w:rPr>
        <w:t>הם</w:t>
      </w:r>
      <w:r w:rsidRPr="00DE14A3">
        <w:rPr>
          <w:rFonts w:eastAsia="Times New Roman" w:cs="David"/>
          <w:sz w:val="28"/>
          <w:szCs w:val="28"/>
          <w:rtl/>
        </w:rPr>
        <w:t xml:space="preserve"> תמציתיים וכלליים וההוראות המופיעות בחוברת המכרז עצמה הן אלה ש</w:t>
      </w:r>
      <w:r w:rsidRPr="00DE14A3">
        <w:rPr>
          <w:rFonts w:eastAsia="Times New Roman" w:cs="David" w:hint="cs"/>
          <w:sz w:val="28"/>
          <w:szCs w:val="28"/>
          <w:rtl/>
        </w:rPr>
        <w:t xml:space="preserve">יחייבו </w:t>
      </w:r>
      <w:r w:rsidRPr="00DE14A3">
        <w:rPr>
          <w:rFonts w:eastAsia="Times New Roman" w:cs="David"/>
          <w:sz w:val="28"/>
          <w:szCs w:val="28"/>
          <w:rtl/>
        </w:rPr>
        <w:t xml:space="preserve">את המשרד ואת המציע. </w:t>
      </w:r>
    </w:p>
    <w:p w14:paraId="681CE618" w14:textId="77777777" w:rsidR="00DE14A3" w:rsidRDefault="00DE14A3" w:rsidP="00B4320F">
      <w:pPr>
        <w:spacing w:line="276" w:lineRule="auto"/>
        <w:ind w:left="-357"/>
        <w:jc w:val="both"/>
        <w:rPr>
          <w:rFonts w:eastAsia="Times New Roman" w:cs="David"/>
          <w:sz w:val="28"/>
          <w:szCs w:val="28"/>
          <w:u w:val="single"/>
          <w:rtl/>
        </w:rPr>
      </w:pPr>
      <w:bookmarkStart w:id="1" w:name="נספחב"/>
      <w:bookmarkStart w:id="2" w:name="Seif12"/>
      <w:bookmarkStart w:id="3" w:name="Seif13"/>
      <w:bookmarkStart w:id="4" w:name="נספח1"/>
      <w:bookmarkStart w:id="5" w:name="נספח2"/>
      <w:bookmarkStart w:id="6" w:name="_בחינת_השכלה_ותקופת"/>
      <w:bookmarkStart w:id="7" w:name="_Toc483399185"/>
      <w:bookmarkStart w:id="8" w:name="_Toc483399495"/>
      <w:bookmarkStart w:id="9" w:name="_Toc483399564"/>
      <w:bookmarkStart w:id="10" w:name="_Toc483399640"/>
      <w:bookmarkEnd w:id="1"/>
      <w:bookmarkEnd w:id="2"/>
      <w:bookmarkEnd w:id="3"/>
      <w:bookmarkEnd w:id="4"/>
      <w:bookmarkEnd w:id="5"/>
      <w:bookmarkEnd w:id="6"/>
      <w:bookmarkEnd w:id="7"/>
      <w:bookmarkEnd w:id="8"/>
      <w:bookmarkEnd w:id="9"/>
      <w:bookmarkEnd w:id="10"/>
    </w:p>
    <w:p w14:paraId="0A7C80C6" w14:textId="7093908A" w:rsidR="00DF6816" w:rsidRPr="004F75D3" w:rsidRDefault="00DF6816" w:rsidP="00B4320F">
      <w:pPr>
        <w:spacing w:line="276" w:lineRule="auto"/>
        <w:ind w:left="-357"/>
        <w:jc w:val="both"/>
        <w:rPr>
          <w:rFonts w:eastAsia="Times New Roman" w:cs="David"/>
          <w:sz w:val="28"/>
          <w:szCs w:val="28"/>
          <w:u w:val="single"/>
          <w:rtl/>
        </w:rPr>
      </w:pPr>
      <w:r w:rsidRPr="004F75D3">
        <w:rPr>
          <w:rFonts w:eastAsia="Times New Roman" w:cs="David"/>
          <w:sz w:val="28"/>
          <w:szCs w:val="28"/>
          <w:u w:val="single"/>
          <w:rtl/>
        </w:rPr>
        <w:t>עדכונים ושינויים</w:t>
      </w:r>
    </w:p>
    <w:p w14:paraId="6564D417" w14:textId="4724988B" w:rsidR="00DF6816" w:rsidRPr="004F75D3" w:rsidRDefault="00DF6816" w:rsidP="0027386B">
      <w:pPr>
        <w:pStyle w:val="ListParagraph"/>
        <w:numPr>
          <w:ilvl w:val="0"/>
          <w:numId w:val="16"/>
        </w:numPr>
        <w:spacing w:after="120" w:line="276" w:lineRule="auto"/>
        <w:contextualSpacing/>
        <w:jc w:val="both"/>
        <w:rPr>
          <w:rFonts w:eastAsia="Times New Roman" w:cs="David"/>
          <w:sz w:val="28"/>
          <w:szCs w:val="28"/>
        </w:rPr>
      </w:pPr>
      <w:r w:rsidRPr="004F75D3">
        <w:rPr>
          <w:rFonts w:eastAsia="Times New Roman" w:cs="David"/>
          <w:sz w:val="28"/>
          <w:szCs w:val="28"/>
          <w:rtl/>
        </w:rPr>
        <w:t>לאחר פרסום ה</w:t>
      </w:r>
      <w:r w:rsidR="00D57D7D">
        <w:rPr>
          <w:rFonts w:eastAsia="Times New Roman" w:cs="David" w:hint="cs"/>
          <w:sz w:val="28"/>
          <w:szCs w:val="28"/>
          <w:rtl/>
        </w:rPr>
        <w:t>פנייה</w:t>
      </w:r>
      <w:r w:rsidRPr="004F75D3">
        <w:rPr>
          <w:rFonts w:eastAsia="Times New Roman" w:cs="David"/>
          <w:sz w:val="28"/>
          <w:szCs w:val="28"/>
          <w:rtl/>
        </w:rPr>
        <w:t>, המשרד רשאי להכניס שינויים ועדכונים בתנאי ה</w:t>
      </w:r>
      <w:r w:rsidR="00010ADD">
        <w:rPr>
          <w:rFonts w:eastAsia="Times New Roman" w:cs="David" w:hint="cs"/>
          <w:sz w:val="28"/>
          <w:szCs w:val="28"/>
          <w:rtl/>
        </w:rPr>
        <w:t xml:space="preserve">הליך </w:t>
      </w:r>
      <w:r w:rsidRPr="004F75D3">
        <w:rPr>
          <w:rFonts w:eastAsia="Times New Roman" w:cs="David"/>
          <w:sz w:val="28"/>
          <w:szCs w:val="28"/>
          <w:rtl/>
        </w:rPr>
        <w:t xml:space="preserve">לפי שיקול דעתו. שינויים אלה יכולים לכלול בין היתר שינויים </w:t>
      </w:r>
      <w:r w:rsidR="005F73AA">
        <w:rPr>
          <w:rFonts w:eastAsia="Times New Roman" w:cs="David" w:hint="cs"/>
          <w:sz w:val="28"/>
          <w:szCs w:val="28"/>
          <w:rtl/>
        </w:rPr>
        <w:t xml:space="preserve">בתנאי המכרז, שינויים </w:t>
      </w:r>
      <w:r w:rsidRPr="004F75D3">
        <w:rPr>
          <w:rFonts w:eastAsia="Times New Roman" w:cs="David"/>
          <w:sz w:val="28"/>
          <w:szCs w:val="28"/>
          <w:rtl/>
        </w:rPr>
        <w:t>בתוכן ה</w:t>
      </w:r>
      <w:r w:rsidR="005F73AA">
        <w:rPr>
          <w:rFonts w:eastAsia="Times New Roman" w:cs="David" w:hint="cs"/>
          <w:sz w:val="28"/>
          <w:szCs w:val="28"/>
          <w:rtl/>
        </w:rPr>
        <w:t xml:space="preserve">מכרז, </w:t>
      </w:r>
      <w:r w:rsidRPr="004F75D3">
        <w:rPr>
          <w:rFonts w:eastAsia="Times New Roman" w:cs="David"/>
          <w:sz w:val="28"/>
          <w:szCs w:val="28"/>
          <w:rtl/>
        </w:rPr>
        <w:t xml:space="preserve">שינויים במועדי </w:t>
      </w:r>
      <w:r w:rsidR="005F73AA">
        <w:rPr>
          <w:rFonts w:eastAsia="Times New Roman" w:cs="David" w:hint="cs"/>
          <w:sz w:val="28"/>
          <w:szCs w:val="28"/>
          <w:rtl/>
        </w:rPr>
        <w:t xml:space="preserve">המכרז, </w:t>
      </w:r>
      <w:r w:rsidRPr="004F75D3">
        <w:rPr>
          <w:rFonts w:eastAsia="Times New Roman" w:cs="David"/>
          <w:sz w:val="28"/>
          <w:szCs w:val="28"/>
          <w:rtl/>
        </w:rPr>
        <w:t>מענה לשאלות הבהרה וכיו"ב.</w:t>
      </w:r>
    </w:p>
    <w:p w14:paraId="68295DFB" w14:textId="43558132" w:rsidR="00DF6816" w:rsidRDefault="00DF6816" w:rsidP="0027386B">
      <w:pPr>
        <w:pStyle w:val="ListParagraph"/>
        <w:numPr>
          <w:ilvl w:val="0"/>
          <w:numId w:val="16"/>
        </w:numPr>
        <w:spacing w:after="120" w:line="276" w:lineRule="auto"/>
        <w:contextualSpacing/>
        <w:jc w:val="both"/>
        <w:rPr>
          <w:rFonts w:eastAsia="Times New Roman" w:cs="David"/>
          <w:sz w:val="28"/>
          <w:szCs w:val="28"/>
          <w:rtl/>
        </w:rPr>
      </w:pPr>
      <w:r w:rsidRPr="004F75D3">
        <w:rPr>
          <w:rFonts w:eastAsia="Times New Roman" w:cs="David"/>
          <w:sz w:val="28"/>
          <w:szCs w:val="28"/>
          <w:rtl/>
        </w:rPr>
        <w:t xml:space="preserve">הודעות על שינויים אלה יופיעו באתר האינטרנט של </w:t>
      </w:r>
      <w:r w:rsidR="0046655C">
        <w:rPr>
          <w:rFonts w:eastAsia="Times New Roman" w:cs="David" w:hint="cs"/>
          <w:sz w:val="28"/>
          <w:szCs w:val="28"/>
          <w:rtl/>
        </w:rPr>
        <w:t>ה</w:t>
      </w:r>
      <w:r w:rsidRPr="004F75D3">
        <w:rPr>
          <w:rFonts w:eastAsia="Times New Roman" w:cs="David"/>
          <w:sz w:val="28"/>
          <w:szCs w:val="28"/>
          <w:rtl/>
        </w:rPr>
        <w:t>משרד שבו ה</w:t>
      </w:r>
      <w:r w:rsidR="00D57D7D">
        <w:rPr>
          <w:rFonts w:eastAsia="Times New Roman" w:cs="David" w:hint="cs"/>
          <w:sz w:val="28"/>
          <w:szCs w:val="28"/>
          <w:rtl/>
        </w:rPr>
        <w:t>פנייה פורסמה</w:t>
      </w:r>
      <w:r w:rsidR="00615636">
        <w:rPr>
          <w:rFonts w:eastAsia="Times New Roman" w:cs="David" w:hint="cs"/>
          <w:sz w:val="28"/>
          <w:szCs w:val="28"/>
          <w:rtl/>
        </w:rPr>
        <w:t xml:space="preserve"> וכמו כן במסגרת מענה לשאלות הבהרה במערכת יהלום</w:t>
      </w:r>
      <w:r w:rsidRPr="004F75D3">
        <w:rPr>
          <w:rFonts w:eastAsia="Times New Roman" w:cs="David"/>
          <w:sz w:val="28"/>
          <w:szCs w:val="28"/>
          <w:rtl/>
        </w:rPr>
        <w:t>. על המ</w:t>
      </w:r>
      <w:r w:rsidR="00615636">
        <w:rPr>
          <w:rFonts w:eastAsia="Times New Roman" w:cs="David" w:hint="cs"/>
          <w:sz w:val="28"/>
          <w:szCs w:val="28"/>
          <w:rtl/>
        </w:rPr>
        <w:t xml:space="preserve">ציע </w:t>
      </w:r>
      <w:r w:rsidRPr="004F75D3">
        <w:rPr>
          <w:rFonts w:eastAsia="Times New Roman" w:cs="David"/>
          <w:sz w:val="28"/>
          <w:szCs w:val="28"/>
          <w:rtl/>
        </w:rPr>
        <w:t>לעקוב אחר הודעות ועדת המכרזים ככל שיפורסמו באתר. מ</w:t>
      </w:r>
      <w:r w:rsidR="00615636">
        <w:rPr>
          <w:rFonts w:eastAsia="Times New Roman" w:cs="David" w:hint="cs"/>
          <w:sz w:val="28"/>
          <w:szCs w:val="28"/>
          <w:rtl/>
        </w:rPr>
        <w:t xml:space="preserve">ציע </w:t>
      </w:r>
      <w:r w:rsidRPr="004F75D3">
        <w:rPr>
          <w:rFonts w:eastAsia="Times New Roman" w:cs="David"/>
          <w:sz w:val="28"/>
          <w:szCs w:val="28"/>
          <w:rtl/>
        </w:rPr>
        <w:t>שלא יעקוב אחר הודעות אלה ולא יפעל על פיהן יהיה מנוע מהעלאת טענה או תלונה כלשהי כלפי המשרד.</w:t>
      </w:r>
    </w:p>
    <w:p w14:paraId="33A9706F" w14:textId="77777777" w:rsidR="00D3793D" w:rsidRDefault="00D3793D" w:rsidP="00D57D7D">
      <w:pPr>
        <w:spacing w:line="276" w:lineRule="auto"/>
        <w:ind w:left="-360"/>
        <w:contextualSpacing/>
        <w:jc w:val="both"/>
        <w:rPr>
          <w:rFonts w:eastAsia="Times New Roman" w:cs="David"/>
          <w:sz w:val="28"/>
          <w:szCs w:val="28"/>
          <w:u w:val="single"/>
          <w:rtl/>
        </w:rPr>
      </w:pPr>
    </w:p>
    <w:p w14:paraId="60EACB32" w14:textId="77777777" w:rsidR="005675EE" w:rsidRDefault="005675EE" w:rsidP="00D57D7D">
      <w:pPr>
        <w:spacing w:line="276" w:lineRule="auto"/>
        <w:ind w:left="-360"/>
        <w:contextualSpacing/>
        <w:jc w:val="both"/>
        <w:rPr>
          <w:rFonts w:eastAsia="Times New Roman" w:cs="David"/>
          <w:sz w:val="28"/>
          <w:szCs w:val="28"/>
          <w:u w:val="single"/>
          <w:rtl/>
        </w:rPr>
      </w:pPr>
    </w:p>
    <w:p w14:paraId="18C25A67" w14:textId="2A74E10F" w:rsidR="00D3793D" w:rsidRPr="00D3793D" w:rsidRDefault="00D3793D" w:rsidP="00D57D7D">
      <w:pPr>
        <w:spacing w:line="276" w:lineRule="auto"/>
        <w:ind w:left="-360"/>
        <w:contextualSpacing/>
        <w:jc w:val="both"/>
        <w:rPr>
          <w:rFonts w:eastAsia="Times New Roman" w:cs="David"/>
          <w:sz w:val="28"/>
          <w:szCs w:val="28"/>
          <w:u w:val="single"/>
          <w:rtl/>
        </w:rPr>
      </w:pPr>
      <w:r w:rsidRPr="00D3793D">
        <w:rPr>
          <w:rFonts w:eastAsia="Times New Roman" w:cs="David" w:hint="cs"/>
          <w:sz w:val="28"/>
          <w:szCs w:val="28"/>
          <w:u w:val="single"/>
          <w:rtl/>
        </w:rPr>
        <w:t>טופס הרשמה למכרז</w:t>
      </w:r>
    </w:p>
    <w:p w14:paraId="14EC3E3D" w14:textId="281A6C88" w:rsidR="00D3793D" w:rsidRDefault="00D3793D" w:rsidP="0027386B">
      <w:pPr>
        <w:pStyle w:val="ListParagraph"/>
        <w:numPr>
          <w:ilvl w:val="0"/>
          <w:numId w:val="16"/>
        </w:numPr>
        <w:spacing w:after="120" w:line="276" w:lineRule="auto"/>
        <w:contextualSpacing/>
        <w:jc w:val="both"/>
        <w:rPr>
          <w:rFonts w:eastAsia="Times New Roman" w:cs="David"/>
          <w:sz w:val="28"/>
          <w:szCs w:val="28"/>
          <w:rtl/>
        </w:rPr>
      </w:pPr>
      <w:r>
        <w:rPr>
          <w:rFonts w:eastAsia="Times New Roman" w:cs="David" w:hint="cs"/>
          <w:sz w:val="28"/>
          <w:szCs w:val="28"/>
          <w:rtl/>
        </w:rPr>
        <w:t xml:space="preserve">שימת לב המציעים כי חוברת המכרז כוללת גם טופס הרשמה. </w:t>
      </w:r>
    </w:p>
    <w:p w14:paraId="66391514" w14:textId="42264FF6" w:rsidR="00D3793D" w:rsidRDefault="00D3793D" w:rsidP="0027386B">
      <w:pPr>
        <w:pStyle w:val="ListParagraph"/>
        <w:numPr>
          <w:ilvl w:val="0"/>
          <w:numId w:val="16"/>
        </w:numPr>
        <w:spacing w:after="120" w:line="276" w:lineRule="auto"/>
        <w:contextualSpacing/>
        <w:jc w:val="both"/>
        <w:rPr>
          <w:rFonts w:eastAsia="Times New Roman" w:cs="David"/>
          <w:sz w:val="28"/>
          <w:szCs w:val="28"/>
          <w:rtl/>
        </w:rPr>
      </w:pPr>
      <w:r w:rsidRPr="00D3793D">
        <w:rPr>
          <w:rFonts w:eastAsia="Times New Roman" w:cs="David"/>
          <w:sz w:val="28"/>
          <w:szCs w:val="28"/>
          <w:rtl/>
        </w:rPr>
        <w:t>חלה חובת הרשמה למכרז באמצעות משלוח טופס זה</w:t>
      </w:r>
      <w:r>
        <w:rPr>
          <w:rFonts w:eastAsia="Times New Roman" w:cs="David" w:hint="cs"/>
          <w:sz w:val="28"/>
          <w:szCs w:val="28"/>
          <w:rtl/>
        </w:rPr>
        <w:t xml:space="preserve"> לכתובת דוא"ל </w:t>
      </w:r>
      <w:hyperlink r:id="rId9" w:history="1">
        <w:r w:rsidRPr="0027386B">
          <w:rPr>
            <w:rFonts w:eastAsia="Times New Roman" w:cs="David"/>
            <w:sz w:val="28"/>
            <w:szCs w:val="28"/>
          </w:rPr>
          <w:t>michrazim@mfa.gov.il</w:t>
        </w:r>
      </w:hyperlink>
      <w:r w:rsidRPr="00D3793D">
        <w:rPr>
          <w:rFonts w:eastAsia="Times New Roman" w:cs="David"/>
          <w:sz w:val="28"/>
          <w:szCs w:val="28"/>
          <w:rtl/>
        </w:rPr>
        <w:t xml:space="preserve">. </w:t>
      </w:r>
    </w:p>
    <w:p w14:paraId="482194D2" w14:textId="70BF4957" w:rsidR="00D3793D" w:rsidRDefault="00D3793D" w:rsidP="0027386B">
      <w:pPr>
        <w:pStyle w:val="ListParagraph"/>
        <w:numPr>
          <w:ilvl w:val="0"/>
          <w:numId w:val="16"/>
        </w:numPr>
        <w:spacing w:after="120" w:line="276" w:lineRule="auto"/>
        <w:contextualSpacing/>
        <w:jc w:val="both"/>
        <w:rPr>
          <w:rFonts w:eastAsia="Times New Roman" w:cs="David"/>
          <w:sz w:val="28"/>
          <w:szCs w:val="28"/>
        </w:rPr>
      </w:pPr>
      <w:r w:rsidRPr="00D3793D">
        <w:rPr>
          <w:rFonts w:eastAsia="Times New Roman" w:cs="David"/>
          <w:sz w:val="28"/>
          <w:szCs w:val="28"/>
          <w:rtl/>
        </w:rPr>
        <w:t>מציע שלא ירשם למכרז כנדרש לא יקבל מענה לשאלות הבהרה ו/או עדכונים בקשר לשינויים אפשריים במועדי ההגשה, שינויים בתנאי</w:t>
      </w:r>
      <w:r w:rsidR="00D01E45">
        <w:rPr>
          <w:rFonts w:eastAsia="Times New Roman" w:cs="David" w:hint="cs"/>
          <w:sz w:val="28"/>
          <w:szCs w:val="28"/>
          <w:rtl/>
        </w:rPr>
        <w:t xml:space="preserve"> המכרז </w:t>
      </w:r>
      <w:r w:rsidRPr="00D3793D">
        <w:rPr>
          <w:rFonts w:eastAsia="Times New Roman" w:cs="David"/>
          <w:sz w:val="28"/>
          <w:szCs w:val="28"/>
          <w:rtl/>
        </w:rPr>
        <w:t xml:space="preserve">וכד'. </w:t>
      </w:r>
      <w:r>
        <w:rPr>
          <w:rFonts w:eastAsia="Times New Roman" w:cs="David" w:hint="cs"/>
          <w:sz w:val="28"/>
          <w:szCs w:val="28"/>
          <w:rtl/>
        </w:rPr>
        <w:t xml:space="preserve">מציע </w:t>
      </w:r>
      <w:r w:rsidRPr="00D3793D">
        <w:rPr>
          <w:rFonts w:eastAsia="Times New Roman" w:cs="David"/>
          <w:sz w:val="28"/>
          <w:szCs w:val="28"/>
          <w:rtl/>
        </w:rPr>
        <w:t>שלא ישלח טופס הרשמה יהיה מנוע מהעלאת טענה כלשהי כלפי המשרד עקב אי קבלת מידע על עדכונים אודות תנאי המכרז ומועדיו. האחריות למשלוח טופס ההרשמה לכתובת הרשומה להלן חלה על המציע בלבד. משלוח טופס הרשמה אינו פוטר את המציע מהצורך לעקוב אחר הודעות ועדכונים שיופיעו באתר האינטרנט.</w:t>
      </w:r>
    </w:p>
    <w:p w14:paraId="756D836A" w14:textId="07CE2D43" w:rsidR="00CF0491" w:rsidRDefault="00CF0491" w:rsidP="00CF0491">
      <w:pPr>
        <w:spacing w:after="120" w:line="276" w:lineRule="auto"/>
        <w:contextualSpacing/>
        <w:jc w:val="both"/>
        <w:rPr>
          <w:rFonts w:eastAsia="Times New Roman" w:cs="David"/>
          <w:sz w:val="28"/>
          <w:szCs w:val="28"/>
          <w:rtl/>
        </w:rPr>
      </w:pPr>
    </w:p>
    <w:p w14:paraId="0BAB1C24" w14:textId="74C39664" w:rsidR="00CF0491" w:rsidRPr="00CF0491" w:rsidRDefault="00CF0491" w:rsidP="00CF0491">
      <w:pPr>
        <w:pStyle w:val="ListParagraph"/>
        <w:numPr>
          <w:ilvl w:val="0"/>
          <w:numId w:val="16"/>
        </w:numPr>
        <w:spacing w:after="120" w:line="276" w:lineRule="auto"/>
        <w:contextualSpacing/>
        <w:jc w:val="both"/>
        <w:rPr>
          <w:rFonts w:eastAsia="Times New Roman" w:cs="David"/>
          <w:sz w:val="28"/>
          <w:szCs w:val="28"/>
          <w:rtl/>
        </w:rPr>
      </w:pPr>
      <w:r>
        <w:rPr>
          <w:rFonts w:eastAsia="Times New Roman" w:cs="David" w:hint="cs"/>
          <w:sz w:val="28"/>
          <w:szCs w:val="28"/>
          <w:rtl/>
        </w:rPr>
        <w:t>להלן קישור לדף הנחיות לשימוש במערכת יהלום</w:t>
      </w:r>
      <w:r w:rsidR="004A1D2B">
        <w:rPr>
          <w:rFonts w:eastAsia="Times New Roman" w:cs="David" w:hint="cs"/>
          <w:sz w:val="28"/>
          <w:szCs w:val="28"/>
          <w:rtl/>
        </w:rPr>
        <w:t xml:space="preserve"> להגשת הצעות לתיבת המכרזים הדיגיטלית</w:t>
      </w:r>
      <w:r>
        <w:rPr>
          <w:rFonts w:eastAsia="Times New Roman" w:cs="David" w:hint="cs"/>
          <w:sz w:val="28"/>
          <w:szCs w:val="28"/>
          <w:rtl/>
        </w:rPr>
        <w:t xml:space="preserve">: </w:t>
      </w:r>
    </w:p>
    <w:p w14:paraId="31279BE2" w14:textId="3317E7C9" w:rsidR="004C696D" w:rsidRPr="00CF0491" w:rsidRDefault="00CF0491" w:rsidP="00CF0491">
      <w:pPr>
        <w:spacing w:line="276" w:lineRule="auto"/>
        <w:ind w:left="-360"/>
        <w:contextualSpacing/>
        <w:jc w:val="center"/>
        <w:rPr>
          <w:rFonts w:eastAsia="Times New Roman" w:cs="David"/>
          <w:sz w:val="28"/>
          <w:szCs w:val="28"/>
          <w:rtl/>
        </w:rPr>
      </w:pPr>
      <w:hyperlink r:id="rId10" w:history="1">
        <w:r w:rsidRPr="00CF0491">
          <w:rPr>
            <w:rStyle w:val="Hyperlink"/>
            <w:rFonts w:eastAsia="Times New Roman" w:cs="David"/>
            <w:sz w:val="28"/>
            <w:szCs w:val="28"/>
          </w:rPr>
          <w:t>https://govextra.gov.il/mr/Supplier/Suppliers/yahalom-tihurim</w:t>
        </w:r>
        <w:r w:rsidRPr="00CF0491">
          <w:rPr>
            <w:rStyle w:val="Hyperlink"/>
            <w:rFonts w:eastAsia="Times New Roman" w:cs="David"/>
            <w:sz w:val="28"/>
            <w:szCs w:val="28"/>
            <w:rtl/>
          </w:rPr>
          <w:t>/</w:t>
        </w:r>
      </w:hyperlink>
    </w:p>
    <w:sectPr w:rsidR="004C696D" w:rsidRPr="00CF0491" w:rsidSect="00177A9E">
      <w:headerReference w:type="default" r:id="rId11"/>
      <w:footerReference w:type="default" r:id="rId12"/>
      <w:endnotePr>
        <w:numFmt w:val="lowerLetter"/>
      </w:endnotePr>
      <w:pgSz w:w="11906" w:h="16838"/>
      <w:pgMar w:top="1814" w:right="1797" w:bottom="1440" w:left="1797" w:header="1134"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44661D" w14:textId="77777777" w:rsidR="004701D4" w:rsidRDefault="004701D4">
      <w:pPr>
        <w:rPr>
          <w:rtl/>
        </w:rPr>
      </w:pPr>
      <w:r>
        <w:separator/>
      </w:r>
    </w:p>
  </w:endnote>
  <w:endnote w:type="continuationSeparator" w:id="0">
    <w:p w14:paraId="0EE60CCF" w14:textId="77777777" w:rsidR="004701D4" w:rsidRDefault="004701D4">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00"/>
    <w:family w:val="roman"/>
    <w:pitch w:val="variable"/>
    <w:sig w:usb0="E00006FF" w:usb1="420024FF" w:usb2="02000000" w:usb3="00000000" w:csb0="0000019F"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Ruehl">
    <w:altName w:val="Times New Roman"/>
    <w:panose1 w:val="020E05030601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882072" w14:textId="77777777" w:rsidR="00BE653F" w:rsidRDefault="00BE653F" w:rsidP="00BE653F">
    <w:pPr>
      <w:jc w:val="center"/>
      <w:rPr>
        <w:rFonts w:cs="Narkisim"/>
        <w:sz w:val="28"/>
        <w:szCs w:val="28"/>
        <w:rtl/>
      </w:rPr>
    </w:pPr>
    <w:r>
      <w:rPr>
        <w:rFonts w:cs="Narkisim" w:hint="cs"/>
        <w:sz w:val="28"/>
        <w:szCs w:val="28"/>
        <w:rtl/>
      </w:rPr>
      <w:t>__________________________________________________________</w:t>
    </w:r>
  </w:p>
  <w:p w14:paraId="3F980919" w14:textId="4FCD96C7" w:rsidR="00335C01" w:rsidRPr="00335C01" w:rsidRDefault="00E632F6" w:rsidP="00E632F6">
    <w:pPr>
      <w:spacing w:after="120"/>
      <w:jc w:val="center"/>
      <w:outlineLvl w:val="0"/>
      <w:rPr>
        <w:rFonts w:ascii="Narkisim" w:hAnsi="Narkisim" w:cs="Narkisim"/>
        <w:sz w:val="28"/>
        <w:szCs w:val="28"/>
        <w:rtl/>
      </w:rPr>
    </w:pPr>
    <w:r w:rsidRPr="00E632F6">
      <w:rPr>
        <w:rFonts w:ascii="Narkisim" w:hAnsi="Narkisim" w:cs="Narkisim"/>
        <w:sz w:val="28"/>
        <w:szCs w:val="28"/>
        <w:rtl/>
      </w:rPr>
      <w:t>מכרז פומבי 21-2024 לרכישה והתקנה של מתקני מים לשתייה כולל 36 חודשי אחריות ואחזקה שנתית - עבור אגף ארגון ומינהל - משרד החוץ</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E2572C" w14:textId="77777777" w:rsidR="004701D4" w:rsidRDefault="004701D4">
      <w:r>
        <w:separator/>
      </w:r>
    </w:p>
  </w:footnote>
  <w:footnote w:type="continuationSeparator" w:id="0">
    <w:p w14:paraId="6D473F93" w14:textId="77777777" w:rsidR="004701D4" w:rsidRDefault="004701D4">
      <w:pPr>
        <w:rPr>
          <w:rtl/>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9C5A65" w14:textId="77777777" w:rsidR="002F5AEB" w:rsidRDefault="002F5AEB">
    <w:pPr>
      <w:pStyle w:val="Header"/>
    </w:pPr>
    <w:r w:rsidRPr="00B060C3">
      <w:rPr>
        <w:noProof/>
      </w:rPr>
      <w:drawing>
        <wp:anchor distT="0" distB="0" distL="114300" distR="114300" simplePos="0" relativeHeight="251661312" behindDoc="1" locked="1" layoutInCell="1" allowOverlap="1" wp14:anchorId="70C6B64F" wp14:editId="124CF069">
          <wp:simplePos x="0" y="0"/>
          <wp:positionH relativeFrom="column">
            <wp:posOffset>234315</wp:posOffset>
          </wp:positionH>
          <wp:positionV relativeFrom="paragraph">
            <wp:posOffset>-136525</wp:posOffset>
          </wp:positionV>
          <wp:extent cx="4972050" cy="504825"/>
          <wp:effectExtent l="0" t="0" r="0" b="9525"/>
          <wp:wrapNone/>
          <wp:docPr id="1" name="תמונה 1"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descr="u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972050" cy="504825"/>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BA5474"/>
    <w:multiLevelType w:val="hybridMultilevel"/>
    <w:tmpl w:val="5382F87E"/>
    <w:lvl w:ilvl="0" w:tplc="8E80559E">
      <w:start w:val="1"/>
      <w:numFmt w:val="decimal"/>
      <w:pStyle w:val="TOC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A256A20"/>
    <w:multiLevelType w:val="multilevel"/>
    <w:tmpl w:val="E7F8BD9C"/>
    <w:lvl w:ilvl="0">
      <w:start w:val="1"/>
      <w:numFmt w:val="decimal"/>
      <w:lvlText w:val="%1."/>
      <w:lvlJc w:val="left"/>
      <w:pPr>
        <w:ind w:left="360" w:hanging="360"/>
      </w:pPr>
      <w:rPr>
        <w:rFonts w:ascii="Arial" w:hAnsi="Arial" w:cs="Arial" w:hint="default"/>
      </w:r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vanish w:val="0"/>
        <w:color w:val="auto"/>
        <w:spacing w:val="0"/>
        <w:w w:val="100"/>
        <w:kern w:val="0"/>
        <w:position w:val="0"/>
        <w:sz w:val="22"/>
        <w:szCs w:val="22"/>
        <w:u w:val="none"/>
        <w:effect w:val="none"/>
        <w:vertAlign w:val="baseline"/>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rPr>
    </w:lvl>
    <w:lvl w:ilvl="3">
      <w:start w:val="1"/>
      <w:numFmt w:val="decimal"/>
      <w:pStyle w:val="4"/>
      <w:lvlText w:val="%1.%2.%3.%4."/>
      <w:lvlJc w:val="left"/>
      <w:pPr>
        <w:ind w:left="1728" w:hanging="648"/>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rPr>
    </w:lvl>
    <w:lvl w:ilvl="4">
      <w:start w:val="1"/>
      <w:numFmt w:val="decimal"/>
      <w:pStyle w:val="5"/>
      <w:lvlText w:val="%1.%2.%3.%4.%5."/>
      <w:lvlJc w:val="left"/>
      <w:pPr>
        <w:ind w:left="2232" w:hanging="792"/>
      </w:pPr>
      <w:rPr>
        <w:rFonts w:cs="Times New Roman"/>
      </w:rPr>
    </w:lvl>
    <w:lvl w:ilvl="5">
      <w:start w:val="1"/>
      <w:numFmt w:val="decimal"/>
      <w:pStyle w:val="6"/>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 w15:restartNumberingAfterBreak="0">
    <w:nsid w:val="160272FF"/>
    <w:multiLevelType w:val="hybridMultilevel"/>
    <w:tmpl w:val="EAA69620"/>
    <w:lvl w:ilvl="0" w:tplc="5B1EEDF8">
      <w:start w:val="1"/>
      <w:numFmt w:val="hebrew1"/>
      <w:lvlText w:val="%1."/>
      <w:lvlJc w:val="left"/>
      <w:pPr>
        <w:ind w:left="0" w:hanging="360"/>
      </w:pPr>
      <w:rPr>
        <w:rFonts w:hint="default"/>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3" w15:restartNumberingAfterBreak="0">
    <w:nsid w:val="17D04B20"/>
    <w:multiLevelType w:val="hybridMultilevel"/>
    <w:tmpl w:val="92A4156A"/>
    <w:lvl w:ilvl="0" w:tplc="579C5DC8">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28923CE"/>
    <w:multiLevelType w:val="multilevel"/>
    <w:tmpl w:val="D3AC2A54"/>
    <w:lvl w:ilvl="0">
      <w:start w:val="1"/>
      <w:numFmt w:val="decimal"/>
      <w:pStyle w:val="a"/>
      <w:lvlText w:val="%1."/>
      <w:lvlJc w:val="left"/>
      <w:pPr>
        <w:ind w:left="360" w:hanging="360"/>
      </w:pPr>
      <w:rPr>
        <w:rFonts w:ascii="Arial" w:hAnsi="Arial" w:cs="Arial" w:hint="default"/>
      </w:rPr>
    </w:lvl>
    <w:lvl w:ilvl="1">
      <w:start w:val="1"/>
      <w:numFmt w:val="decimal"/>
      <w:lvlText w:val="%1.%2."/>
      <w:lvlJc w:val="left"/>
      <w:pPr>
        <w:ind w:left="792" w:hanging="432"/>
      </w:pPr>
      <w:rPr>
        <w:rFonts w:ascii="Arial" w:hAnsi="Arial" w:cs="Aria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 w15:restartNumberingAfterBreak="0">
    <w:nsid w:val="27CF5FED"/>
    <w:multiLevelType w:val="hybridMultilevel"/>
    <w:tmpl w:val="8440EFD4"/>
    <w:lvl w:ilvl="0" w:tplc="7D0A7FAC">
      <w:start w:val="1"/>
      <w:numFmt w:val="hebrew1"/>
      <w:lvlText w:val="%1."/>
      <w:lvlJc w:val="left"/>
      <w:pPr>
        <w:ind w:left="720" w:hanging="360"/>
      </w:pPr>
      <w:rPr>
        <w:rFonts w:cs="David" w:hint="cs"/>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rPr>
        <w:rFonts w:cs="Times New Roman"/>
      </w:rPr>
    </w:lvl>
    <w:lvl w:ilvl="2" w:tplc="790A135C" w:tentative="1">
      <w:start w:val="1"/>
      <w:numFmt w:val="lowerRoman"/>
      <w:lvlText w:val="%3."/>
      <w:lvlJc w:val="right"/>
      <w:pPr>
        <w:ind w:left="2160" w:hanging="180"/>
      </w:pPr>
      <w:rPr>
        <w:rFonts w:cs="Times New Roman"/>
      </w:rPr>
    </w:lvl>
    <w:lvl w:ilvl="3" w:tplc="0D64FB7A" w:tentative="1">
      <w:start w:val="1"/>
      <w:numFmt w:val="decimal"/>
      <w:lvlText w:val="%4."/>
      <w:lvlJc w:val="left"/>
      <w:pPr>
        <w:ind w:left="2880" w:hanging="360"/>
      </w:pPr>
      <w:rPr>
        <w:rFonts w:cs="Times New Roman"/>
      </w:rPr>
    </w:lvl>
    <w:lvl w:ilvl="4" w:tplc="FDFAFDF6" w:tentative="1">
      <w:start w:val="1"/>
      <w:numFmt w:val="lowerLetter"/>
      <w:lvlText w:val="%5."/>
      <w:lvlJc w:val="left"/>
      <w:pPr>
        <w:ind w:left="3600" w:hanging="360"/>
      </w:pPr>
      <w:rPr>
        <w:rFonts w:cs="Times New Roman"/>
      </w:rPr>
    </w:lvl>
    <w:lvl w:ilvl="5" w:tplc="8EF82ECE" w:tentative="1">
      <w:start w:val="1"/>
      <w:numFmt w:val="lowerRoman"/>
      <w:lvlText w:val="%6."/>
      <w:lvlJc w:val="right"/>
      <w:pPr>
        <w:ind w:left="4320" w:hanging="180"/>
      </w:pPr>
      <w:rPr>
        <w:rFonts w:cs="Times New Roman"/>
      </w:rPr>
    </w:lvl>
    <w:lvl w:ilvl="6" w:tplc="EF6823A0" w:tentative="1">
      <w:start w:val="1"/>
      <w:numFmt w:val="decimal"/>
      <w:lvlText w:val="%7."/>
      <w:lvlJc w:val="left"/>
      <w:pPr>
        <w:ind w:left="5040" w:hanging="360"/>
      </w:pPr>
      <w:rPr>
        <w:rFonts w:cs="Times New Roman"/>
      </w:rPr>
    </w:lvl>
    <w:lvl w:ilvl="7" w:tplc="2506E0A0" w:tentative="1">
      <w:start w:val="1"/>
      <w:numFmt w:val="lowerLetter"/>
      <w:lvlText w:val="%8."/>
      <w:lvlJc w:val="left"/>
      <w:pPr>
        <w:ind w:left="5760" w:hanging="360"/>
      </w:pPr>
      <w:rPr>
        <w:rFonts w:cs="Times New Roman"/>
      </w:rPr>
    </w:lvl>
    <w:lvl w:ilvl="8" w:tplc="1F4C1E06" w:tentative="1">
      <w:start w:val="1"/>
      <w:numFmt w:val="lowerRoman"/>
      <w:lvlText w:val="%9."/>
      <w:lvlJc w:val="right"/>
      <w:pPr>
        <w:ind w:left="6480" w:hanging="180"/>
      </w:pPr>
      <w:rPr>
        <w:rFonts w:cs="Times New Roman"/>
      </w:rPr>
    </w:lvl>
  </w:abstractNum>
  <w:abstractNum w:abstractNumId="7"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0"/>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8" w15:restartNumberingAfterBreak="0">
    <w:nsid w:val="3C072844"/>
    <w:multiLevelType w:val="hybridMultilevel"/>
    <w:tmpl w:val="0546B8E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41E40450"/>
    <w:multiLevelType w:val="hybridMultilevel"/>
    <w:tmpl w:val="646627F4"/>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42C65816"/>
    <w:multiLevelType w:val="hybridMultilevel"/>
    <w:tmpl w:val="22EAC516"/>
    <w:lvl w:ilvl="0" w:tplc="FD72A212">
      <w:start w:val="1"/>
      <w:numFmt w:val="decimal"/>
      <w:lvlText w:val="%1."/>
      <w:lvlJc w:val="left"/>
      <w:pPr>
        <w:ind w:left="360" w:hanging="360"/>
      </w:pPr>
      <w:rPr>
        <w:lang w:val="en-US"/>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436E2345"/>
    <w:multiLevelType w:val="hybridMultilevel"/>
    <w:tmpl w:val="94C8244A"/>
    <w:lvl w:ilvl="0" w:tplc="2B0CD6AE">
      <w:start w:val="1"/>
      <w:numFmt w:val="hebrew1"/>
      <w:lvlText w:val="%1."/>
      <w:lvlJc w:val="left"/>
      <w:pPr>
        <w:ind w:left="720" w:hanging="360"/>
      </w:pPr>
      <w:rPr>
        <w:rFonts w:cs="David" w:hint="cs"/>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2E70BA7"/>
    <w:multiLevelType w:val="hybridMultilevel"/>
    <w:tmpl w:val="418028C2"/>
    <w:lvl w:ilvl="0" w:tplc="F3360958">
      <w:start w:val="1"/>
      <w:numFmt w:val="hebrew1"/>
      <w:lvlText w:val="%1."/>
      <w:lvlJc w:val="left"/>
      <w:pPr>
        <w:ind w:left="360" w:hanging="360"/>
      </w:pPr>
      <w:rPr>
        <w:rFonts w:hint="default"/>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63F735C9"/>
    <w:multiLevelType w:val="hybridMultilevel"/>
    <w:tmpl w:val="C3F87D08"/>
    <w:lvl w:ilvl="0" w:tplc="0B06575A">
      <w:start w:val="1"/>
      <w:numFmt w:val="decimal"/>
      <w:lvlText w:val="%1."/>
      <w:lvlJc w:val="left"/>
      <w:pPr>
        <w:ind w:left="360" w:hanging="360"/>
      </w:pPr>
      <w:rPr>
        <w:lang w:val="en-U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6D4F4194"/>
    <w:multiLevelType w:val="multilevel"/>
    <w:tmpl w:val="CF8A5E6A"/>
    <w:lvl w:ilvl="0">
      <w:start w:val="1"/>
      <w:numFmt w:val="decimal"/>
      <w:pStyle w:val="a0"/>
      <w:lvlText w:val="%1."/>
      <w:lvlJc w:val="left"/>
      <w:pPr>
        <w:tabs>
          <w:tab w:val="num" w:pos="567"/>
        </w:tabs>
        <w:ind w:left="567" w:right="567" w:hanging="567"/>
      </w:pPr>
      <w:rPr>
        <w:rFonts w:hint="default"/>
      </w:rPr>
    </w:lvl>
    <w:lvl w:ilvl="1">
      <w:start w:val="1"/>
      <w:numFmt w:val="decimal"/>
      <w:pStyle w:val="a1"/>
      <w:lvlText w:val="%1.%2."/>
      <w:lvlJc w:val="left"/>
      <w:pPr>
        <w:tabs>
          <w:tab w:val="num" w:pos="1107"/>
        </w:tabs>
        <w:ind w:left="1107" w:right="1107" w:hanging="567"/>
      </w:pPr>
      <w:rPr>
        <w:rFonts w:hint="default"/>
        <w:b w:val="0"/>
        <w:bCs w:val="0"/>
        <w:i w:val="0"/>
        <w:color w:val="auto"/>
      </w:rPr>
    </w:lvl>
    <w:lvl w:ilvl="2">
      <w:start w:val="1"/>
      <w:numFmt w:val="decimal"/>
      <w:pStyle w:val="a2"/>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5" w15:restartNumberingAfterBreak="0">
    <w:nsid w:val="780E0A88"/>
    <w:multiLevelType w:val="multilevel"/>
    <w:tmpl w:val="5804E6D8"/>
    <w:lvl w:ilvl="0">
      <w:start w:val="1"/>
      <w:numFmt w:val="decimal"/>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bidi="he-IL"/>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16" w15:restartNumberingAfterBreak="0">
    <w:nsid w:val="79C9552C"/>
    <w:multiLevelType w:val="multilevel"/>
    <w:tmpl w:val="5A3E8D68"/>
    <w:lvl w:ilvl="0">
      <w:start w:val="1"/>
      <w:numFmt w:val="decimal"/>
      <w:lvlText w:val="%1."/>
      <w:lvlJc w:val="left"/>
      <w:pPr>
        <w:tabs>
          <w:tab w:val="num" w:pos="402"/>
        </w:tabs>
        <w:ind w:left="402" w:hanging="360"/>
      </w:pPr>
      <w:rPr>
        <w:rFonts w:cs="David" w:hint="default"/>
        <w:b w:val="0"/>
        <w:bCs w:val="0"/>
      </w:rPr>
    </w:lvl>
    <w:lvl w:ilvl="1">
      <w:start w:val="1"/>
      <w:numFmt w:val="decimal"/>
      <w:lvlText w:val="%1.%2"/>
      <w:lvlJc w:val="left"/>
      <w:pPr>
        <w:tabs>
          <w:tab w:val="num" w:pos="1014"/>
        </w:tabs>
        <w:ind w:left="1014"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720"/>
        </w:tabs>
        <w:ind w:left="720" w:hanging="720"/>
      </w:pPr>
      <w:rPr>
        <w:rFonts w:cs="David" w:hint="default"/>
        <w:b w:val="0"/>
        <w:bCs w:val="0"/>
        <w:sz w:val="24"/>
        <w:szCs w:val="24"/>
        <w:lang w:val="en-US" w:bidi="he-IL"/>
      </w:rPr>
    </w:lvl>
    <w:lvl w:ilvl="3">
      <w:start w:val="1"/>
      <w:numFmt w:val="decimal"/>
      <w:lvlText w:val="%1.%2.%3.%4."/>
      <w:lvlJc w:val="left"/>
      <w:pPr>
        <w:tabs>
          <w:tab w:val="num" w:pos="2832"/>
        </w:tabs>
        <w:ind w:left="2400" w:hanging="648"/>
      </w:pPr>
      <w:rPr>
        <w:rFonts w:ascii="David" w:hAnsi="David" w:cs="David" w:hint="default"/>
        <w:b w:val="0"/>
        <w:bCs w:val="0"/>
        <w:sz w:val="24"/>
        <w:szCs w:val="24"/>
        <w:lang w:val="en-US" w:bidi="he-IL"/>
      </w:rPr>
    </w:lvl>
    <w:lvl w:ilvl="4">
      <w:start w:val="1"/>
      <w:numFmt w:val="decimal"/>
      <w:lvlText w:val="%1.%2.%3.%4.%5."/>
      <w:lvlJc w:val="left"/>
      <w:pPr>
        <w:tabs>
          <w:tab w:val="num" w:pos="2562"/>
        </w:tabs>
        <w:ind w:left="2274" w:hanging="792"/>
      </w:pPr>
      <w:rPr>
        <w:rFonts w:hint="default"/>
        <w:b w:val="0"/>
        <w:bCs w:val="0"/>
      </w:rPr>
    </w:lvl>
    <w:lvl w:ilvl="5">
      <w:start w:val="1"/>
      <w:numFmt w:val="decimal"/>
      <w:lvlText w:val="%1.%2.%3.%4.%5.%6."/>
      <w:lvlJc w:val="left"/>
      <w:pPr>
        <w:tabs>
          <w:tab w:val="num" w:pos="3282"/>
        </w:tabs>
        <w:ind w:left="2778" w:hanging="936"/>
      </w:pPr>
      <w:rPr>
        <w:rFonts w:hint="default"/>
      </w:rPr>
    </w:lvl>
    <w:lvl w:ilvl="6">
      <w:start w:val="1"/>
      <w:numFmt w:val="decimal"/>
      <w:lvlText w:val="%1.%2.%3.%4.%5.%6.%7."/>
      <w:lvlJc w:val="left"/>
      <w:pPr>
        <w:tabs>
          <w:tab w:val="num" w:pos="4002"/>
        </w:tabs>
        <w:ind w:left="3282" w:hanging="1080"/>
      </w:pPr>
      <w:rPr>
        <w:rFonts w:hint="default"/>
      </w:rPr>
    </w:lvl>
    <w:lvl w:ilvl="7">
      <w:start w:val="1"/>
      <w:numFmt w:val="decimal"/>
      <w:lvlText w:val="%1.%2.%3.%4.%5.%6.%7.%8."/>
      <w:lvlJc w:val="left"/>
      <w:pPr>
        <w:tabs>
          <w:tab w:val="num" w:pos="4362"/>
        </w:tabs>
        <w:ind w:left="3786" w:hanging="1224"/>
      </w:pPr>
      <w:rPr>
        <w:rFonts w:hint="default"/>
      </w:rPr>
    </w:lvl>
    <w:lvl w:ilvl="8">
      <w:start w:val="1"/>
      <w:numFmt w:val="decimal"/>
      <w:lvlText w:val="%1.%2.%3.%4.%5.%6.%7.%8.%9."/>
      <w:lvlJc w:val="left"/>
      <w:pPr>
        <w:tabs>
          <w:tab w:val="num" w:pos="5082"/>
        </w:tabs>
        <w:ind w:left="4362" w:hanging="1440"/>
      </w:pPr>
      <w:rPr>
        <w:rFonts w:hint="default"/>
      </w:rPr>
    </w:lvl>
  </w:abstractNum>
  <w:abstractNum w:abstractNumId="17" w15:restartNumberingAfterBreak="0">
    <w:nsid w:val="7CFE0120"/>
    <w:multiLevelType w:val="hybridMultilevel"/>
    <w:tmpl w:val="E9A05C1E"/>
    <w:lvl w:ilvl="0" w:tplc="FF9C8690">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4"/>
  </w:num>
  <w:num w:numId="2">
    <w:abstractNumId w:val="0"/>
  </w:num>
  <w:num w:numId="3">
    <w:abstractNumId w:val="1"/>
  </w:num>
  <w:num w:numId="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5">
    <w:abstractNumId w:val="6"/>
  </w:num>
  <w:num w:numId="6">
    <w:abstractNumId w:val="4"/>
  </w:num>
  <w:num w:numId="7">
    <w:abstractNumId w:val="16"/>
  </w:num>
  <w:num w:numId="8">
    <w:abstractNumId w:val="2"/>
  </w:num>
  <w:num w:numId="9">
    <w:abstractNumId w:val="13"/>
  </w:num>
  <w:num w:numId="10">
    <w:abstractNumId w:val="9"/>
  </w:num>
  <w:num w:numId="11">
    <w:abstractNumId w:val="3"/>
  </w:num>
  <w:num w:numId="12">
    <w:abstractNumId w:val="12"/>
  </w:num>
  <w:num w:numId="13">
    <w:abstractNumId w:val="10"/>
  </w:num>
  <w:num w:numId="14">
    <w:abstractNumId w:val="8"/>
  </w:num>
  <w:num w:numId="15">
    <w:abstractNumId w:val="15"/>
  </w:num>
  <w:num w:numId="16">
    <w:abstractNumId w:val="17"/>
  </w:num>
  <w:num w:numId="17">
    <w:abstractNumId w:val="5"/>
  </w:num>
  <w:num w:numId="18">
    <w:abstractNumId w:val="11"/>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5"/>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4097"/>
  </w:hdrShapeDefaults>
  <w:footnotePr>
    <w:footnote w:id="-1"/>
    <w:footnote w:id="0"/>
  </w:footnotePr>
  <w:endnotePr>
    <w:numFmt w:val="lowerLette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F3A83"/>
    <w:rsid w:val="0000479A"/>
    <w:rsid w:val="000054D4"/>
    <w:rsid w:val="00005688"/>
    <w:rsid w:val="00005EB9"/>
    <w:rsid w:val="0000777B"/>
    <w:rsid w:val="000104D4"/>
    <w:rsid w:val="00010ADD"/>
    <w:rsid w:val="000117F1"/>
    <w:rsid w:val="000137D1"/>
    <w:rsid w:val="000138C2"/>
    <w:rsid w:val="00013B2E"/>
    <w:rsid w:val="000141E8"/>
    <w:rsid w:val="00015E2A"/>
    <w:rsid w:val="00017138"/>
    <w:rsid w:val="0001755A"/>
    <w:rsid w:val="00017936"/>
    <w:rsid w:val="00017D31"/>
    <w:rsid w:val="00017F06"/>
    <w:rsid w:val="00020FFC"/>
    <w:rsid w:val="00023320"/>
    <w:rsid w:val="000233C9"/>
    <w:rsid w:val="000255D0"/>
    <w:rsid w:val="0002728D"/>
    <w:rsid w:val="00027ADD"/>
    <w:rsid w:val="000302B6"/>
    <w:rsid w:val="000302DC"/>
    <w:rsid w:val="00031978"/>
    <w:rsid w:val="00032A48"/>
    <w:rsid w:val="00033FAC"/>
    <w:rsid w:val="000347DA"/>
    <w:rsid w:val="00034E63"/>
    <w:rsid w:val="0003602D"/>
    <w:rsid w:val="00037595"/>
    <w:rsid w:val="00037805"/>
    <w:rsid w:val="00040D44"/>
    <w:rsid w:val="00041217"/>
    <w:rsid w:val="0004165F"/>
    <w:rsid w:val="00041C8A"/>
    <w:rsid w:val="00043293"/>
    <w:rsid w:val="00043B5F"/>
    <w:rsid w:val="00044489"/>
    <w:rsid w:val="00045056"/>
    <w:rsid w:val="000453F9"/>
    <w:rsid w:val="00046FAC"/>
    <w:rsid w:val="00047465"/>
    <w:rsid w:val="00047C6C"/>
    <w:rsid w:val="0005156A"/>
    <w:rsid w:val="00051849"/>
    <w:rsid w:val="00051DAE"/>
    <w:rsid w:val="0005221A"/>
    <w:rsid w:val="00055026"/>
    <w:rsid w:val="000553EF"/>
    <w:rsid w:val="00057B87"/>
    <w:rsid w:val="0006040C"/>
    <w:rsid w:val="0006085B"/>
    <w:rsid w:val="00060EC0"/>
    <w:rsid w:val="00060F60"/>
    <w:rsid w:val="00062B2A"/>
    <w:rsid w:val="00065CC7"/>
    <w:rsid w:val="00066871"/>
    <w:rsid w:val="000669BC"/>
    <w:rsid w:val="00067270"/>
    <w:rsid w:val="00067B88"/>
    <w:rsid w:val="00067CDB"/>
    <w:rsid w:val="00067F67"/>
    <w:rsid w:val="000703ED"/>
    <w:rsid w:val="00071749"/>
    <w:rsid w:val="00071B48"/>
    <w:rsid w:val="00071BEF"/>
    <w:rsid w:val="00071E11"/>
    <w:rsid w:val="000731D0"/>
    <w:rsid w:val="000739B6"/>
    <w:rsid w:val="00073D58"/>
    <w:rsid w:val="00074FA8"/>
    <w:rsid w:val="00076005"/>
    <w:rsid w:val="00076772"/>
    <w:rsid w:val="0007748C"/>
    <w:rsid w:val="00077E95"/>
    <w:rsid w:val="0008076A"/>
    <w:rsid w:val="000810F7"/>
    <w:rsid w:val="0008136F"/>
    <w:rsid w:val="00082A73"/>
    <w:rsid w:val="00083C86"/>
    <w:rsid w:val="00083F57"/>
    <w:rsid w:val="00085450"/>
    <w:rsid w:val="00085796"/>
    <w:rsid w:val="00086EB4"/>
    <w:rsid w:val="000876F0"/>
    <w:rsid w:val="00087C0D"/>
    <w:rsid w:val="0009008D"/>
    <w:rsid w:val="00091111"/>
    <w:rsid w:val="0009133C"/>
    <w:rsid w:val="00091393"/>
    <w:rsid w:val="00091BDA"/>
    <w:rsid w:val="000923D1"/>
    <w:rsid w:val="00092617"/>
    <w:rsid w:val="000941F1"/>
    <w:rsid w:val="00095C4A"/>
    <w:rsid w:val="00095D35"/>
    <w:rsid w:val="00096159"/>
    <w:rsid w:val="000A0212"/>
    <w:rsid w:val="000A0F5C"/>
    <w:rsid w:val="000A175F"/>
    <w:rsid w:val="000A296B"/>
    <w:rsid w:val="000A2E4C"/>
    <w:rsid w:val="000A5BFD"/>
    <w:rsid w:val="000A6267"/>
    <w:rsid w:val="000A6E0F"/>
    <w:rsid w:val="000A6FEC"/>
    <w:rsid w:val="000A76F0"/>
    <w:rsid w:val="000A7A71"/>
    <w:rsid w:val="000B168C"/>
    <w:rsid w:val="000B29F8"/>
    <w:rsid w:val="000B408A"/>
    <w:rsid w:val="000B4619"/>
    <w:rsid w:val="000B47BA"/>
    <w:rsid w:val="000B4B47"/>
    <w:rsid w:val="000B51CB"/>
    <w:rsid w:val="000B5291"/>
    <w:rsid w:val="000B5648"/>
    <w:rsid w:val="000B5824"/>
    <w:rsid w:val="000B5BDA"/>
    <w:rsid w:val="000B6B07"/>
    <w:rsid w:val="000B6E8D"/>
    <w:rsid w:val="000B7448"/>
    <w:rsid w:val="000B7614"/>
    <w:rsid w:val="000C048D"/>
    <w:rsid w:val="000C0B14"/>
    <w:rsid w:val="000C156E"/>
    <w:rsid w:val="000C15D9"/>
    <w:rsid w:val="000C20FC"/>
    <w:rsid w:val="000C3436"/>
    <w:rsid w:val="000C39D1"/>
    <w:rsid w:val="000C3A01"/>
    <w:rsid w:val="000C4965"/>
    <w:rsid w:val="000C4B1F"/>
    <w:rsid w:val="000C502E"/>
    <w:rsid w:val="000C575B"/>
    <w:rsid w:val="000C67E5"/>
    <w:rsid w:val="000D1119"/>
    <w:rsid w:val="000D2936"/>
    <w:rsid w:val="000D2FE4"/>
    <w:rsid w:val="000D39B8"/>
    <w:rsid w:val="000D4FC7"/>
    <w:rsid w:val="000D57A9"/>
    <w:rsid w:val="000D57E2"/>
    <w:rsid w:val="000D6451"/>
    <w:rsid w:val="000D69CB"/>
    <w:rsid w:val="000D6F93"/>
    <w:rsid w:val="000D7FD3"/>
    <w:rsid w:val="000E0155"/>
    <w:rsid w:val="000E0538"/>
    <w:rsid w:val="000E0871"/>
    <w:rsid w:val="000E122F"/>
    <w:rsid w:val="000E2A84"/>
    <w:rsid w:val="000E2E37"/>
    <w:rsid w:val="000E3A48"/>
    <w:rsid w:val="000E3F20"/>
    <w:rsid w:val="000E450E"/>
    <w:rsid w:val="000E528B"/>
    <w:rsid w:val="000E65C3"/>
    <w:rsid w:val="000E6908"/>
    <w:rsid w:val="000E70D9"/>
    <w:rsid w:val="000E7362"/>
    <w:rsid w:val="000F003E"/>
    <w:rsid w:val="000F1CEB"/>
    <w:rsid w:val="000F2C18"/>
    <w:rsid w:val="000F3760"/>
    <w:rsid w:val="000F52DE"/>
    <w:rsid w:val="000F5C9D"/>
    <w:rsid w:val="000F5E34"/>
    <w:rsid w:val="000F5F14"/>
    <w:rsid w:val="000F629E"/>
    <w:rsid w:val="000F6513"/>
    <w:rsid w:val="000F72FB"/>
    <w:rsid w:val="000F7385"/>
    <w:rsid w:val="001008CC"/>
    <w:rsid w:val="00100B63"/>
    <w:rsid w:val="00100C0A"/>
    <w:rsid w:val="00101F5B"/>
    <w:rsid w:val="00102710"/>
    <w:rsid w:val="00102DCE"/>
    <w:rsid w:val="00104F1F"/>
    <w:rsid w:val="00105DFC"/>
    <w:rsid w:val="00107847"/>
    <w:rsid w:val="00107B10"/>
    <w:rsid w:val="00107C1B"/>
    <w:rsid w:val="00113146"/>
    <w:rsid w:val="0011387B"/>
    <w:rsid w:val="00113D84"/>
    <w:rsid w:val="00113FE8"/>
    <w:rsid w:val="0011593C"/>
    <w:rsid w:val="001178F9"/>
    <w:rsid w:val="00117E9E"/>
    <w:rsid w:val="001202CC"/>
    <w:rsid w:val="001215D4"/>
    <w:rsid w:val="00121E61"/>
    <w:rsid w:val="0012222D"/>
    <w:rsid w:val="00122570"/>
    <w:rsid w:val="00122C70"/>
    <w:rsid w:val="001238A1"/>
    <w:rsid w:val="00123B52"/>
    <w:rsid w:val="00123B77"/>
    <w:rsid w:val="00123CCE"/>
    <w:rsid w:val="001242C4"/>
    <w:rsid w:val="001245B1"/>
    <w:rsid w:val="00125578"/>
    <w:rsid w:val="00125E98"/>
    <w:rsid w:val="00126837"/>
    <w:rsid w:val="001277E8"/>
    <w:rsid w:val="00127D4C"/>
    <w:rsid w:val="00130204"/>
    <w:rsid w:val="00130E12"/>
    <w:rsid w:val="0013230E"/>
    <w:rsid w:val="0013296C"/>
    <w:rsid w:val="00135185"/>
    <w:rsid w:val="00135811"/>
    <w:rsid w:val="00135BF0"/>
    <w:rsid w:val="00135F0E"/>
    <w:rsid w:val="00136A7E"/>
    <w:rsid w:val="001370C5"/>
    <w:rsid w:val="00142C6D"/>
    <w:rsid w:val="00142D3D"/>
    <w:rsid w:val="0014352B"/>
    <w:rsid w:val="001439F6"/>
    <w:rsid w:val="00144653"/>
    <w:rsid w:val="00146669"/>
    <w:rsid w:val="0014672F"/>
    <w:rsid w:val="001476D1"/>
    <w:rsid w:val="00147FAE"/>
    <w:rsid w:val="001501D1"/>
    <w:rsid w:val="00150B57"/>
    <w:rsid w:val="00151934"/>
    <w:rsid w:val="00151E54"/>
    <w:rsid w:val="0015329A"/>
    <w:rsid w:val="001550E2"/>
    <w:rsid w:val="001556DC"/>
    <w:rsid w:val="001561B4"/>
    <w:rsid w:val="001605CA"/>
    <w:rsid w:val="001605F7"/>
    <w:rsid w:val="00160DB7"/>
    <w:rsid w:val="00161690"/>
    <w:rsid w:val="00161E96"/>
    <w:rsid w:val="001620E2"/>
    <w:rsid w:val="00162421"/>
    <w:rsid w:val="0016297D"/>
    <w:rsid w:val="00162D52"/>
    <w:rsid w:val="00164AA5"/>
    <w:rsid w:val="001650D4"/>
    <w:rsid w:val="00166C26"/>
    <w:rsid w:val="00167C82"/>
    <w:rsid w:val="00170A03"/>
    <w:rsid w:val="001730B5"/>
    <w:rsid w:val="00173EFD"/>
    <w:rsid w:val="001753E2"/>
    <w:rsid w:val="00175A84"/>
    <w:rsid w:val="00176772"/>
    <w:rsid w:val="00176B8B"/>
    <w:rsid w:val="00176E13"/>
    <w:rsid w:val="0017752E"/>
    <w:rsid w:val="00177A9E"/>
    <w:rsid w:val="00177B35"/>
    <w:rsid w:val="00177D52"/>
    <w:rsid w:val="00177F30"/>
    <w:rsid w:val="00177FCA"/>
    <w:rsid w:val="00180FD0"/>
    <w:rsid w:val="00181D86"/>
    <w:rsid w:val="001820CD"/>
    <w:rsid w:val="00182E53"/>
    <w:rsid w:val="00182F9A"/>
    <w:rsid w:val="00183179"/>
    <w:rsid w:val="00183BE6"/>
    <w:rsid w:val="00184855"/>
    <w:rsid w:val="00184B2E"/>
    <w:rsid w:val="001861C4"/>
    <w:rsid w:val="001867C5"/>
    <w:rsid w:val="0018681B"/>
    <w:rsid w:val="00187BDA"/>
    <w:rsid w:val="00191736"/>
    <w:rsid w:val="001924EE"/>
    <w:rsid w:val="00192FB9"/>
    <w:rsid w:val="001941BF"/>
    <w:rsid w:val="00194887"/>
    <w:rsid w:val="00194BDF"/>
    <w:rsid w:val="00194CEF"/>
    <w:rsid w:val="00195788"/>
    <w:rsid w:val="00196817"/>
    <w:rsid w:val="001971D0"/>
    <w:rsid w:val="0019722A"/>
    <w:rsid w:val="00197429"/>
    <w:rsid w:val="001A0BB2"/>
    <w:rsid w:val="001A0C69"/>
    <w:rsid w:val="001A2BB2"/>
    <w:rsid w:val="001A334D"/>
    <w:rsid w:val="001A3835"/>
    <w:rsid w:val="001A4607"/>
    <w:rsid w:val="001A5586"/>
    <w:rsid w:val="001A5B87"/>
    <w:rsid w:val="001A5E79"/>
    <w:rsid w:val="001A5F9F"/>
    <w:rsid w:val="001A64DD"/>
    <w:rsid w:val="001A68CC"/>
    <w:rsid w:val="001A7DD8"/>
    <w:rsid w:val="001A7F6F"/>
    <w:rsid w:val="001B0D1F"/>
    <w:rsid w:val="001B2027"/>
    <w:rsid w:val="001B295C"/>
    <w:rsid w:val="001B3754"/>
    <w:rsid w:val="001B395F"/>
    <w:rsid w:val="001B39B1"/>
    <w:rsid w:val="001B3F94"/>
    <w:rsid w:val="001B49FC"/>
    <w:rsid w:val="001B5B7D"/>
    <w:rsid w:val="001B7779"/>
    <w:rsid w:val="001B7838"/>
    <w:rsid w:val="001B7AD0"/>
    <w:rsid w:val="001C1DC1"/>
    <w:rsid w:val="001C4915"/>
    <w:rsid w:val="001C55B5"/>
    <w:rsid w:val="001C585B"/>
    <w:rsid w:val="001C5C22"/>
    <w:rsid w:val="001C68DC"/>
    <w:rsid w:val="001C6FAF"/>
    <w:rsid w:val="001D0076"/>
    <w:rsid w:val="001D057C"/>
    <w:rsid w:val="001D0A73"/>
    <w:rsid w:val="001D10FB"/>
    <w:rsid w:val="001D1B5A"/>
    <w:rsid w:val="001D1BF0"/>
    <w:rsid w:val="001D21E4"/>
    <w:rsid w:val="001D2C2D"/>
    <w:rsid w:val="001D5413"/>
    <w:rsid w:val="001D63C9"/>
    <w:rsid w:val="001D74AA"/>
    <w:rsid w:val="001D7A48"/>
    <w:rsid w:val="001D7CC4"/>
    <w:rsid w:val="001E02C5"/>
    <w:rsid w:val="001E1FAB"/>
    <w:rsid w:val="001E2498"/>
    <w:rsid w:val="001E2ED8"/>
    <w:rsid w:val="001E640B"/>
    <w:rsid w:val="001E65B3"/>
    <w:rsid w:val="001E6686"/>
    <w:rsid w:val="001F0D75"/>
    <w:rsid w:val="001F11C3"/>
    <w:rsid w:val="001F1248"/>
    <w:rsid w:val="001F265B"/>
    <w:rsid w:val="001F2E22"/>
    <w:rsid w:val="001F3D24"/>
    <w:rsid w:val="001F43FC"/>
    <w:rsid w:val="001F49B5"/>
    <w:rsid w:val="001F4A67"/>
    <w:rsid w:val="001F5553"/>
    <w:rsid w:val="001F5656"/>
    <w:rsid w:val="001F732D"/>
    <w:rsid w:val="001F7E59"/>
    <w:rsid w:val="00200E21"/>
    <w:rsid w:val="002013C3"/>
    <w:rsid w:val="00203950"/>
    <w:rsid w:val="00203F32"/>
    <w:rsid w:val="00204295"/>
    <w:rsid w:val="0020670E"/>
    <w:rsid w:val="00207B02"/>
    <w:rsid w:val="002106B5"/>
    <w:rsid w:val="00211092"/>
    <w:rsid w:val="00211732"/>
    <w:rsid w:val="00211F30"/>
    <w:rsid w:val="0021233A"/>
    <w:rsid w:val="002131F8"/>
    <w:rsid w:val="0021382C"/>
    <w:rsid w:val="00213E93"/>
    <w:rsid w:val="00215430"/>
    <w:rsid w:val="00216210"/>
    <w:rsid w:val="00216428"/>
    <w:rsid w:val="00217699"/>
    <w:rsid w:val="00217B42"/>
    <w:rsid w:val="00217D56"/>
    <w:rsid w:val="00220E46"/>
    <w:rsid w:val="0022274A"/>
    <w:rsid w:val="00222E3F"/>
    <w:rsid w:val="00225268"/>
    <w:rsid w:val="00225AED"/>
    <w:rsid w:val="00226CAA"/>
    <w:rsid w:val="002273F1"/>
    <w:rsid w:val="00227626"/>
    <w:rsid w:val="00231BBE"/>
    <w:rsid w:val="00232440"/>
    <w:rsid w:val="00233039"/>
    <w:rsid w:val="00233470"/>
    <w:rsid w:val="00233511"/>
    <w:rsid w:val="00234845"/>
    <w:rsid w:val="0023527D"/>
    <w:rsid w:val="0023571F"/>
    <w:rsid w:val="00235DBE"/>
    <w:rsid w:val="00236600"/>
    <w:rsid w:val="002366DB"/>
    <w:rsid w:val="00236E44"/>
    <w:rsid w:val="002374F5"/>
    <w:rsid w:val="00242A89"/>
    <w:rsid w:val="002438D4"/>
    <w:rsid w:val="00243A9D"/>
    <w:rsid w:val="00243F01"/>
    <w:rsid w:val="00244298"/>
    <w:rsid w:val="00244652"/>
    <w:rsid w:val="002456FC"/>
    <w:rsid w:val="0024590B"/>
    <w:rsid w:val="00245DF2"/>
    <w:rsid w:val="00246891"/>
    <w:rsid w:val="00246E28"/>
    <w:rsid w:val="002519C6"/>
    <w:rsid w:val="00251B95"/>
    <w:rsid w:val="0025213D"/>
    <w:rsid w:val="002532FF"/>
    <w:rsid w:val="002534F5"/>
    <w:rsid w:val="00253C21"/>
    <w:rsid w:val="00254D80"/>
    <w:rsid w:val="00254E25"/>
    <w:rsid w:val="00255BC8"/>
    <w:rsid w:val="0025664D"/>
    <w:rsid w:val="00256D8E"/>
    <w:rsid w:val="0025700B"/>
    <w:rsid w:val="002577D7"/>
    <w:rsid w:val="00257FD6"/>
    <w:rsid w:val="002600AD"/>
    <w:rsid w:val="002603F9"/>
    <w:rsid w:val="00260B11"/>
    <w:rsid w:val="00260CB8"/>
    <w:rsid w:val="0026239B"/>
    <w:rsid w:val="002625F8"/>
    <w:rsid w:val="00263832"/>
    <w:rsid w:val="002642A1"/>
    <w:rsid w:val="0026479D"/>
    <w:rsid w:val="00264BE6"/>
    <w:rsid w:val="00265CE1"/>
    <w:rsid w:val="002660AF"/>
    <w:rsid w:val="002662A0"/>
    <w:rsid w:val="002673FE"/>
    <w:rsid w:val="0027070F"/>
    <w:rsid w:val="00270E49"/>
    <w:rsid w:val="00271D01"/>
    <w:rsid w:val="0027386B"/>
    <w:rsid w:val="002738C4"/>
    <w:rsid w:val="002739B7"/>
    <w:rsid w:val="00273FDD"/>
    <w:rsid w:val="0027494F"/>
    <w:rsid w:val="00274A83"/>
    <w:rsid w:val="00274EDF"/>
    <w:rsid w:val="00275CF9"/>
    <w:rsid w:val="002761BA"/>
    <w:rsid w:val="002763CA"/>
    <w:rsid w:val="00276F78"/>
    <w:rsid w:val="00277A60"/>
    <w:rsid w:val="00277A7B"/>
    <w:rsid w:val="00277D63"/>
    <w:rsid w:val="002807B4"/>
    <w:rsid w:val="00281224"/>
    <w:rsid w:val="0028159C"/>
    <w:rsid w:val="00281A2A"/>
    <w:rsid w:val="00281E29"/>
    <w:rsid w:val="00281EE8"/>
    <w:rsid w:val="00282449"/>
    <w:rsid w:val="002828D2"/>
    <w:rsid w:val="002828D5"/>
    <w:rsid w:val="00284520"/>
    <w:rsid w:val="00284818"/>
    <w:rsid w:val="0028493B"/>
    <w:rsid w:val="00284DA0"/>
    <w:rsid w:val="00284E40"/>
    <w:rsid w:val="002866CF"/>
    <w:rsid w:val="002875CE"/>
    <w:rsid w:val="00287B00"/>
    <w:rsid w:val="00287D81"/>
    <w:rsid w:val="00290DAB"/>
    <w:rsid w:val="002918EE"/>
    <w:rsid w:val="00292A53"/>
    <w:rsid w:val="002933D7"/>
    <w:rsid w:val="002944E0"/>
    <w:rsid w:val="00294EB4"/>
    <w:rsid w:val="002953AA"/>
    <w:rsid w:val="00295F0D"/>
    <w:rsid w:val="00296AE0"/>
    <w:rsid w:val="00296DC5"/>
    <w:rsid w:val="0029766D"/>
    <w:rsid w:val="002977F2"/>
    <w:rsid w:val="002979B1"/>
    <w:rsid w:val="00297F8A"/>
    <w:rsid w:val="002A072C"/>
    <w:rsid w:val="002A185E"/>
    <w:rsid w:val="002A2648"/>
    <w:rsid w:val="002A2A8F"/>
    <w:rsid w:val="002A2ACF"/>
    <w:rsid w:val="002A2F5F"/>
    <w:rsid w:val="002A34EE"/>
    <w:rsid w:val="002A366F"/>
    <w:rsid w:val="002A5222"/>
    <w:rsid w:val="002A56BA"/>
    <w:rsid w:val="002A66EA"/>
    <w:rsid w:val="002A7A12"/>
    <w:rsid w:val="002B002A"/>
    <w:rsid w:val="002B0EF9"/>
    <w:rsid w:val="002B143F"/>
    <w:rsid w:val="002B1EA3"/>
    <w:rsid w:val="002B2248"/>
    <w:rsid w:val="002B26F3"/>
    <w:rsid w:val="002B2EE2"/>
    <w:rsid w:val="002B3C0D"/>
    <w:rsid w:val="002B7831"/>
    <w:rsid w:val="002B7CA1"/>
    <w:rsid w:val="002C0D33"/>
    <w:rsid w:val="002C0F27"/>
    <w:rsid w:val="002C16A7"/>
    <w:rsid w:val="002C19FA"/>
    <w:rsid w:val="002C1CB3"/>
    <w:rsid w:val="002C23AD"/>
    <w:rsid w:val="002C31E9"/>
    <w:rsid w:val="002C4229"/>
    <w:rsid w:val="002C49F6"/>
    <w:rsid w:val="002C7148"/>
    <w:rsid w:val="002C7CB3"/>
    <w:rsid w:val="002D1F82"/>
    <w:rsid w:val="002D2318"/>
    <w:rsid w:val="002D259B"/>
    <w:rsid w:val="002D3E13"/>
    <w:rsid w:val="002D3F58"/>
    <w:rsid w:val="002D7450"/>
    <w:rsid w:val="002D7A18"/>
    <w:rsid w:val="002E2812"/>
    <w:rsid w:val="002E29CC"/>
    <w:rsid w:val="002E3052"/>
    <w:rsid w:val="002E3C6F"/>
    <w:rsid w:val="002E45F6"/>
    <w:rsid w:val="002E64C6"/>
    <w:rsid w:val="002E64D2"/>
    <w:rsid w:val="002E683B"/>
    <w:rsid w:val="002E6DD8"/>
    <w:rsid w:val="002E7881"/>
    <w:rsid w:val="002E7C8F"/>
    <w:rsid w:val="002E7EFA"/>
    <w:rsid w:val="002F04D4"/>
    <w:rsid w:val="002F0A12"/>
    <w:rsid w:val="002F1039"/>
    <w:rsid w:val="002F2842"/>
    <w:rsid w:val="002F28A7"/>
    <w:rsid w:val="002F3162"/>
    <w:rsid w:val="002F36D5"/>
    <w:rsid w:val="002F395C"/>
    <w:rsid w:val="002F3D5D"/>
    <w:rsid w:val="002F3E6B"/>
    <w:rsid w:val="002F45CC"/>
    <w:rsid w:val="002F598D"/>
    <w:rsid w:val="002F5A21"/>
    <w:rsid w:val="002F5ADD"/>
    <w:rsid w:val="002F5AEB"/>
    <w:rsid w:val="002F6127"/>
    <w:rsid w:val="002F689C"/>
    <w:rsid w:val="002F68C1"/>
    <w:rsid w:val="002F6A51"/>
    <w:rsid w:val="00300282"/>
    <w:rsid w:val="00300CF2"/>
    <w:rsid w:val="00302BFF"/>
    <w:rsid w:val="003037F5"/>
    <w:rsid w:val="00304E98"/>
    <w:rsid w:val="00306998"/>
    <w:rsid w:val="00306D8B"/>
    <w:rsid w:val="003075D2"/>
    <w:rsid w:val="00307DF4"/>
    <w:rsid w:val="003104EA"/>
    <w:rsid w:val="00310566"/>
    <w:rsid w:val="00311D2C"/>
    <w:rsid w:val="003121AE"/>
    <w:rsid w:val="003125C7"/>
    <w:rsid w:val="00312B1E"/>
    <w:rsid w:val="00313162"/>
    <w:rsid w:val="003139B7"/>
    <w:rsid w:val="00313A2B"/>
    <w:rsid w:val="00313BEF"/>
    <w:rsid w:val="003152FF"/>
    <w:rsid w:val="003162FA"/>
    <w:rsid w:val="00317137"/>
    <w:rsid w:val="00317AC9"/>
    <w:rsid w:val="00320A50"/>
    <w:rsid w:val="00321591"/>
    <w:rsid w:val="00321B83"/>
    <w:rsid w:val="00323045"/>
    <w:rsid w:val="00323386"/>
    <w:rsid w:val="00323AE3"/>
    <w:rsid w:val="003253BD"/>
    <w:rsid w:val="0032642D"/>
    <w:rsid w:val="00326AFB"/>
    <w:rsid w:val="00327BE0"/>
    <w:rsid w:val="00330CAB"/>
    <w:rsid w:val="00330E08"/>
    <w:rsid w:val="0033181D"/>
    <w:rsid w:val="0033197E"/>
    <w:rsid w:val="00331E8E"/>
    <w:rsid w:val="003323AB"/>
    <w:rsid w:val="00332A5F"/>
    <w:rsid w:val="00333BD2"/>
    <w:rsid w:val="00333F30"/>
    <w:rsid w:val="00335654"/>
    <w:rsid w:val="003358BA"/>
    <w:rsid w:val="00335C01"/>
    <w:rsid w:val="00336BB8"/>
    <w:rsid w:val="003372A0"/>
    <w:rsid w:val="003374DB"/>
    <w:rsid w:val="00337FA6"/>
    <w:rsid w:val="003418FD"/>
    <w:rsid w:val="0034201D"/>
    <w:rsid w:val="00343D3C"/>
    <w:rsid w:val="00343EA1"/>
    <w:rsid w:val="00344C6F"/>
    <w:rsid w:val="003458AA"/>
    <w:rsid w:val="00345C6F"/>
    <w:rsid w:val="00346073"/>
    <w:rsid w:val="00346645"/>
    <w:rsid w:val="00346723"/>
    <w:rsid w:val="00346CC9"/>
    <w:rsid w:val="00347BE5"/>
    <w:rsid w:val="0035068A"/>
    <w:rsid w:val="003508B0"/>
    <w:rsid w:val="00350990"/>
    <w:rsid w:val="003513B8"/>
    <w:rsid w:val="00351A51"/>
    <w:rsid w:val="003532BA"/>
    <w:rsid w:val="003536BB"/>
    <w:rsid w:val="003542DF"/>
    <w:rsid w:val="003543FC"/>
    <w:rsid w:val="003556FB"/>
    <w:rsid w:val="00356032"/>
    <w:rsid w:val="00357225"/>
    <w:rsid w:val="00357910"/>
    <w:rsid w:val="00360980"/>
    <w:rsid w:val="00360A8D"/>
    <w:rsid w:val="003616BC"/>
    <w:rsid w:val="00361AEF"/>
    <w:rsid w:val="00362173"/>
    <w:rsid w:val="003623F8"/>
    <w:rsid w:val="00362DAA"/>
    <w:rsid w:val="003630F9"/>
    <w:rsid w:val="00364283"/>
    <w:rsid w:val="003648A8"/>
    <w:rsid w:val="00365EFE"/>
    <w:rsid w:val="0036638F"/>
    <w:rsid w:val="0036721E"/>
    <w:rsid w:val="00367C9A"/>
    <w:rsid w:val="00367E84"/>
    <w:rsid w:val="00371498"/>
    <w:rsid w:val="00371D39"/>
    <w:rsid w:val="00371E80"/>
    <w:rsid w:val="00371EBF"/>
    <w:rsid w:val="00372890"/>
    <w:rsid w:val="00373243"/>
    <w:rsid w:val="00373AB6"/>
    <w:rsid w:val="003741FA"/>
    <w:rsid w:val="00374AF5"/>
    <w:rsid w:val="00374BF1"/>
    <w:rsid w:val="00375A93"/>
    <w:rsid w:val="003765A3"/>
    <w:rsid w:val="00376F44"/>
    <w:rsid w:val="00376FC9"/>
    <w:rsid w:val="003777D3"/>
    <w:rsid w:val="00380C5D"/>
    <w:rsid w:val="00381F70"/>
    <w:rsid w:val="0038461C"/>
    <w:rsid w:val="0038500F"/>
    <w:rsid w:val="003853B8"/>
    <w:rsid w:val="00385C95"/>
    <w:rsid w:val="00385F3D"/>
    <w:rsid w:val="00386B9D"/>
    <w:rsid w:val="00386E2E"/>
    <w:rsid w:val="00390CD3"/>
    <w:rsid w:val="003912D5"/>
    <w:rsid w:val="0039141E"/>
    <w:rsid w:val="00392124"/>
    <w:rsid w:val="0039357E"/>
    <w:rsid w:val="00393DFC"/>
    <w:rsid w:val="00394229"/>
    <w:rsid w:val="00394C79"/>
    <w:rsid w:val="00395925"/>
    <w:rsid w:val="003959C3"/>
    <w:rsid w:val="00395ACF"/>
    <w:rsid w:val="00395CD7"/>
    <w:rsid w:val="0039642B"/>
    <w:rsid w:val="00396C9D"/>
    <w:rsid w:val="0039777A"/>
    <w:rsid w:val="00397878"/>
    <w:rsid w:val="003A06FE"/>
    <w:rsid w:val="003A080D"/>
    <w:rsid w:val="003A0E2D"/>
    <w:rsid w:val="003A1231"/>
    <w:rsid w:val="003A2999"/>
    <w:rsid w:val="003A29C6"/>
    <w:rsid w:val="003A2E0A"/>
    <w:rsid w:val="003A3B04"/>
    <w:rsid w:val="003A3F51"/>
    <w:rsid w:val="003A40C6"/>
    <w:rsid w:val="003A4CE6"/>
    <w:rsid w:val="003A5CC5"/>
    <w:rsid w:val="003A63A4"/>
    <w:rsid w:val="003A77D4"/>
    <w:rsid w:val="003A7844"/>
    <w:rsid w:val="003B05E0"/>
    <w:rsid w:val="003B2593"/>
    <w:rsid w:val="003B3FE4"/>
    <w:rsid w:val="003B52DB"/>
    <w:rsid w:val="003B5792"/>
    <w:rsid w:val="003B5E45"/>
    <w:rsid w:val="003B66B3"/>
    <w:rsid w:val="003B6ED9"/>
    <w:rsid w:val="003B7319"/>
    <w:rsid w:val="003B7665"/>
    <w:rsid w:val="003C028B"/>
    <w:rsid w:val="003C04DD"/>
    <w:rsid w:val="003C1507"/>
    <w:rsid w:val="003C1CF0"/>
    <w:rsid w:val="003C2C0C"/>
    <w:rsid w:val="003C3868"/>
    <w:rsid w:val="003C482E"/>
    <w:rsid w:val="003C4D00"/>
    <w:rsid w:val="003C6317"/>
    <w:rsid w:val="003C7382"/>
    <w:rsid w:val="003C7F5A"/>
    <w:rsid w:val="003D0857"/>
    <w:rsid w:val="003D0E65"/>
    <w:rsid w:val="003D1813"/>
    <w:rsid w:val="003D1BD5"/>
    <w:rsid w:val="003D1BF7"/>
    <w:rsid w:val="003D1FCB"/>
    <w:rsid w:val="003D312C"/>
    <w:rsid w:val="003D36F0"/>
    <w:rsid w:val="003D3D84"/>
    <w:rsid w:val="003D4B6D"/>
    <w:rsid w:val="003D4CD1"/>
    <w:rsid w:val="003D5909"/>
    <w:rsid w:val="003D654A"/>
    <w:rsid w:val="003D68A7"/>
    <w:rsid w:val="003D7264"/>
    <w:rsid w:val="003D73A0"/>
    <w:rsid w:val="003D7447"/>
    <w:rsid w:val="003D744F"/>
    <w:rsid w:val="003E00D2"/>
    <w:rsid w:val="003E16F6"/>
    <w:rsid w:val="003E25BE"/>
    <w:rsid w:val="003E297F"/>
    <w:rsid w:val="003E3276"/>
    <w:rsid w:val="003E3724"/>
    <w:rsid w:val="003E3D6E"/>
    <w:rsid w:val="003E6044"/>
    <w:rsid w:val="003E61DA"/>
    <w:rsid w:val="003E6619"/>
    <w:rsid w:val="003E75ED"/>
    <w:rsid w:val="003E7C9E"/>
    <w:rsid w:val="003F0575"/>
    <w:rsid w:val="003F0596"/>
    <w:rsid w:val="003F09B7"/>
    <w:rsid w:val="003F16F2"/>
    <w:rsid w:val="003F1A37"/>
    <w:rsid w:val="003F2527"/>
    <w:rsid w:val="003F3C41"/>
    <w:rsid w:val="003F58CD"/>
    <w:rsid w:val="003F6467"/>
    <w:rsid w:val="003F665E"/>
    <w:rsid w:val="003F72B6"/>
    <w:rsid w:val="00401FA9"/>
    <w:rsid w:val="0040345B"/>
    <w:rsid w:val="004045DD"/>
    <w:rsid w:val="00405F23"/>
    <w:rsid w:val="004061B0"/>
    <w:rsid w:val="004066B8"/>
    <w:rsid w:val="0040698C"/>
    <w:rsid w:val="00406A75"/>
    <w:rsid w:val="00407B1E"/>
    <w:rsid w:val="004106B1"/>
    <w:rsid w:val="00410A4E"/>
    <w:rsid w:val="00410B6E"/>
    <w:rsid w:val="004110F0"/>
    <w:rsid w:val="004119AB"/>
    <w:rsid w:val="00411B3F"/>
    <w:rsid w:val="004126C1"/>
    <w:rsid w:val="00412B13"/>
    <w:rsid w:val="0041357E"/>
    <w:rsid w:val="0041556F"/>
    <w:rsid w:val="00415C34"/>
    <w:rsid w:val="00416D45"/>
    <w:rsid w:val="00416EB2"/>
    <w:rsid w:val="004203F1"/>
    <w:rsid w:val="0042041F"/>
    <w:rsid w:val="00420421"/>
    <w:rsid w:val="0042097C"/>
    <w:rsid w:val="00420CF3"/>
    <w:rsid w:val="00421C5D"/>
    <w:rsid w:val="00422CAB"/>
    <w:rsid w:val="0042451C"/>
    <w:rsid w:val="00425027"/>
    <w:rsid w:val="004268F9"/>
    <w:rsid w:val="0043077D"/>
    <w:rsid w:val="0043140E"/>
    <w:rsid w:val="00431CB9"/>
    <w:rsid w:val="00434448"/>
    <w:rsid w:val="00435806"/>
    <w:rsid w:val="004359D3"/>
    <w:rsid w:val="00435D98"/>
    <w:rsid w:val="00437E70"/>
    <w:rsid w:val="004406A3"/>
    <w:rsid w:val="00441781"/>
    <w:rsid w:val="00441C47"/>
    <w:rsid w:val="004426AD"/>
    <w:rsid w:val="00442ABC"/>
    <w:rsid w:val="004437AD"/>
    <w:rsid w:val="00443C92"/>
    <w:rsid w:val="00443E1E"/>
    <w:rsid w:val="004452FF"/>
    <w:rsid w:val="00446113"/>
    <w:rsid w:val="00446B8C"/>
    <w:rsid w:val="00447328"/>
    <w:rsid w:val="00447468"/>
    <w:rsid w:val="00447C83"/>
    <w:rsid w:val="00447E20"/>
    <w:rsid w:val="00450685"/>
    <w:rsid w:val="004513EE"/>
    <w:rsid w:val="00452B38"/>
    <w:rsid w:val="00452E42"/>
    <w:rsid w:val="00452E5D"/>
    <w:rsid w:val="004561B9"/>
    <w:rsid w:val="004564BC"/>
    <w:rsid w:val="00456B66"/>
    <w:rsid w:val="00456EAD"/>
    <w:rsid w:val="00457405"/>
    <w:rsid w:val="00460AF3"/>
    <w:rsid w:val="00460BCD"/>
    <w:rsid w:val="004619C1"/>
    <w:rsid w:val="004622E1"/>
    <w:rsid w:val="00462716"/>
    <w:rsid w:val="004628D8"/>
    <w:rsid w:val="00464631"/>
    <w:rsid w:val="00464868"/>
    <w:rsid w:val="00464E44"/>
    <w:rsid w:val="004662EF"/>
    <w:rsid w:val="0046655C"/>
    <w:rsid w:val="00466836"/>
    <w:rsid w:val="0046745B"/>
    <w:rsid w:val="004701D4"/>
    <w:rsid w:val="00471907"/>
    <w:rsid w:val="00472957"/>
    <w:rsid w:val="00473B92"/>
    <w:rsid w:val="00474338"/>
    <w:rsid w:val="004748BA"/>
    <w:rsid w:val="00474B04"/>
    <w:rsid w:val="0047624D"/>
    <w:rsid w:val="00477AE2"/>
    <w:rsid w:val="00480451"/>
    <w:rsid w:val="0048092F"/>
    <w:rsid w:val="00481354"/>
    <w:rsid w:val="0048146A"/>
    <w:rsid w:val="004818F0"/>
    <w:rsid w:val="00481A67"/>
    <w:rsid w:val="0048216C"/>
    <w:rsid w:val="00483B43"/>
    <w:rsid w:val="00484B3D"/>
    <w:rsid w:val="0048519E"/>
    <w:rsid w:val="00485603"/>
    <w:rsid w:val="00485874"/>
    <w:rsid w:val="0048679A"/>
    <w:rsid w:val="004869B0"/>
    <w:rsid w:val="0048732D"/>
    <w:rsid w:val="00490F09"/>
    <w:rsid w:val="00490FB5"/>
    <w:rsid w:val="0049186B"/>
    <w:rsid w:val="00494A1B"/>
    <w:rsid w:val="004952EB"/>
    <w:rsid w:val="00495E23"/>
    <w:rsid w:val="00496495"/>
    <w:rsid w:val="00496EB0"/>
    <w:rsid w:val="00496F06"/>
    <w:rsid w:val="00496FFB"/>
    <w:rsid w:val="00497823"/>
    <w:rsid w:val="004A09CA"/>
    <w:rsid w:val="004A1D2B"/>
    <w:rsid w:val="004A27A7"/>
    <w:rsid w:val="004A2A49"/>
    <w:rsid w:val="004A5D06"/>
    <w:rsid w:val="004A611F"/>
    <w:rsid w:val="004A71D7"/>
    <w:rsid w:val="004A7B2A"/>
    <w:rsid w:val="004A7C9F"/>
    <w:rsid w:val="004A7CF1"/>
    <w:rsid w:val="004A7FF7"/>
    <w:rsid w:val="004B0533"/>
    <w:rsid w:val="004B0FFB"/>
    <w:rsid w:val="004B1EC2"/>
    <w:rsid w:val="004B1EF4"/>
    <w:rsid w:val="004B2C82"/>
    <w:rsid w:val="004B3526"/>
    <w:rsid w:val="004B3D45"/>
    <w:rsid w:val="004B3DC9"/>
    <w:rsid w:val="004B5E8A"/>
    <w:rsid w:val="004B6A74"/>
    <w:rsid w:val="004B7798"/>
    <w:rsid w:val="004B7ABD"/>
    <w:rsid w:val="004C189F"/>
    <w:rsid w:val="004C22A8"/>
    <w:rsid w:val="004C287D"/>
    <w:rsid w:val="004C3A0A"/>
    <w:rsid w:val="004C538B"/>
    <w:rsid w:val="004C5D48"/>
    <w:rsid w:val="004C696D"/>
    <w:rsid w:val="004C6EB0"/>
    <w:rsid w:val="004C6F82"/>
    <w:rsid w:val="004C7065"/>
    <w:rsid w:val="004C7175"/>
    <w:rsid w:val="004D0908"/>
    <w:rsid w:val="004D20FA"/>
    <w:rsid w:val="004D25EC"/>
    <w:rsid w:val="004D27FE"/>
    <w:rsid w:val="004D2B7B"/>
    <w:rsid w:val="004D2F7A"/>
    <w:rsid w:val="004D40D4"/>
    <w:rsid w:val="004D465F"/>
    <w:rsid w:val="004D47FF"/>
    <w:rsid w:val="004D4DF9"/>
    <w:rsid w:val="004D6404"/>
    <w:rsid w:val="004D6666"/>
    <w:rsid w:val="004D698A"/>
    <w:rsid w:val="004E0344"/>
    <w:rsid w:val="004E0587"/>
    <w:rsid w:val="004E0F5C"/>
    <w:rsid w:val="004E12EA"/>
    <w:rsid w:val="004E15F5"/>
    <w:rsid w:val="004E1829"/>
    <w:rsid w:val="004E2BF2"/>
    <w:rsid w:val="004E30B6"/>
    <w:rsid w:val="004E33F1"/>
    <w:rsid w:val="004E4234"/>
    <w:rsid w:val="004E424F"/>
    <w:rsid w:val="004E4712"/>
    <w:rsid w:val="004E5B55"/>
    <w:rsid w:val="004E7151"/>
    <w:rsid w:val="004E79F5"/>
    <w:rsid w:val="004F0733"/>
    <w:rsid w:val="004F13D9"/>
    <w:rsid w:val="004F32FB"/>
    <w:rsid w:val="004F3622"/>
    <w:rsid w:val="004F38FC"/>
    <w:rsid w:val="004F429B"/>
    <w:rsid w:val="004F49E0"/>
    <w:rsid w:val="004F5289"/>
    <w:rsid w:val="004F55C9"/>
    <w:rsid w:val="004F5EB0"/>
    <w:rsid w:val="004F61C7"/>
    <w:rsid w:val="004F670C"/>
    <w:rsid w:val="004F6969"/>
    <w:rsid w:val="004F75BA"/>
    <w:rsid w:val="004F77A0"/>
    <w:rsid w:val="004F7FB9"/>
    <w:rsid w:val="00502C75"/>
    <w:rsid w:val="0050317A"/>
    <w:rsid w:val="005040BF"/>
    <w:rsid w:val="0050474F"/>
    <w:rsid w:val="00504A7F"/>
    <w:rsid w:val="00505051"/>
    <w:rsid w:val="00505271"/>
    <w:rsid w:val="00507380"/>
    <w:rsid w:val="0051149C"/>
    <w:rsid w:val="00511E16"/>
    <w:rsid w:val="0051331A"/>
    <w:rsid w:val="0051352A"/>
    <w:rsid w:val="005140DD"/>
    <w:rsid w:val="005143D4"/>
    <w:rsid w:val="00514EFB"/>
    <w:rsid w:val="0051526D"/>
    <w:rsid w:val="00515670"/>
    <w:rsid w:val="00516612"/>
    <w:rsid w:val="0051750C"/>
    <w:rsid w:val="00517ABF"/>
    <w:rsid w:val="005204B2"/>
    <w:rsid w:val="00520EFA"/>
    <w:rsid w:val="00521A24"/>
    <w:rsid w:val="00521FEC"/>
    <w:rsid w:val="00522A20"/>
    <w:rsid w:val="0052377B"/>
    <w:rsid w:val="00523B87"/>
    <w:rsid w:val="00524D8E"/>
    <w:rsid w:val="00524ED3"/>
    <w:rsid w:val="0052566D"/>
    <w:rsid w:val="00525C3C"/>
    <w:rsid w:val="00526671"/>
    <w:rsid w:val="00526AAA"/>
    <w:rsid w:val="005279E5"/>
    <w:rsid w:val="00532023"/>
    <w:rsid w:val="0053236E"/>
    <w:rsid w:val="00534466"/>
    <w:rsid w:val="005345ED"/>
    <w:rsid w:val="005350A8"/>
    <w:rsid w:val="005408A8"/>
    <w:rsid w:val="00540C83"/>
    <w:rsid w:val="0054143B"/>
    <w:rsid w:val="00541724"/>
    <w:rsid w:val="00541BBC"/>
    <w:rsid w:val="00542258"/>
    <w:rsid w:val="00542B58"/>
    <w:rsid w:val="00543AC8"/>
    <w:rsid w:val="0054421D"/>
    <w:rsid w:val="00544333"/>
    <w:rsid w:val="00544638"/>
    <w:rsid w:val="00544A8B"/>
    <w:rsid w:val="00545AC1"/>
    <w:rsid w:val="005462E2"/>
    <w:rsid w:val="00546FC4"/>
    <w:rsid w:val="00546FE3"/>
    <w:rsid w:val="00547178"/>
    <w:rsid w:val="005471EA"/>
    <w:rsid w:val="00550815"/>
    <w:rsid w:val="005509E7"/>
    <w:rsid w:val="00551262"/>
    <w:rsid w:val="0055246C"/>
    <w:rsid w:val="00553D5F"/>
    <w:rsid w:val="00554606"/>
    <w:rsid w:val="00554E68"/>
    <w:rsid w:val="00555BE6"/>
    <w:rsid w:val="00557FF9"/>
    <w:rsid w:val="00560532"/>
    <w:rsid w:val="00561024"/>
    <w:rsid w:val="00561752"/>
    <w:rsid w:val="00561985"/>
    <w:rsid w:val="00561EC3"/>
    <w:rsid w:val="0056220C"/>
    <w:rsid w:val="0056277A"/>
    <w:rsid w:val="00563092"/>
    <w:rsid w:val="0056365B"/>
    <w:rsid w:val="005649A0"/>
    <w:rsid w:val="00564AED"/>
    <w:rsid w:val="00564BEF"/>
    <w:rsid w:val="00564DF4"/>
    <w:rsid w:val="00564E24"/>
    <w:rsid w:val="00565477"/>
    <w:rsid w:val="00565705"/>
    <w:rsid w:val="00566C22"/>
    <w:rsid w:val="005671F6"/>
    <w:rsid w:val="005675EE"/>
    <w:rsid w:val="00567D0A"/>
    <w:rsid w:val="00570B64"/>
    <w:rsid w:val="00570C07"/>
    <w:rsid w:val="005710CA"/>
    <w:rsid w:val="00571531"/>
    <w:rsid w:val="00571738"/>
    <w:rsid w:val="00572438"/>
    <w:rsid w:val="00574259"/>
    <w:rsid w:val="005743BD"/>
    <w:rsid w:val="00576B55"/>
    <w:rsid w:val="00577568"/>
    <w:rsid w:val="00577BC3"/>
    <w:rsid w:val="00577ED7"/>
    <w:rsid w:val="00580E6F"/>
    <w:rsid w:val="00581236"/>
    <w:rsid w:val="00582BD6"/>
    <w:rsid w:val="00583769"/>
    <w:rsid w:val="0058493E"/>
    <w:rsid w:val="005876B5"/>
    <w:rsid w:val="005879F9"/>
    <w:rsid w:val="00587EF9"/>
    <w:rsid w:val="0059127D"/>
    <w:rsid w:val="005924FC"/>
    <w:rsid w:val="00594337"/>
    <w:rsid w:val="0059441B"/>
    <w:rsid w:val="0059463A"/>
    <w:rsid w:val="00594846"/>
    <w:rsid w:val="00594E9B"/>
    <w:rsid w:val="005953AC"/>
    <w:rsid w:val="00595BA9"/>
    <w:rsid w:val="005A02B5"/>
    <w:rsid w:val="005A05E0"/>
    <w:rsid w:val="005A149B"/>
    <w:rsid w:val="005A3004"/>
    <w:rsid w:val="005B01DA"/>
    <w:rsid w:val="005B027F"/>
    <w:rsid w:val="005B24F7"/>
    <w:rsid w:val="005B258C"/>
    <w:rsid w:val="005B2B71"/>
    <w:rsid w:val="005B2F8A"/>
    <w:rsid w:val="005B309D"/>
    <w:rsid w:val="005B349A"/>
    <w:rsid w:val="005B3B7C"/>
    <w:rsid w:val="005B3D22"/>
    <w:rsid w:val="005B5228"/>
    <w:rsid w:val="005B56F7"/>
    <w:rsid w:val="005B58CF"/>
    <w:rsid w:val="005B62B9"/>
    <w:rsid w:val="005B6B3C"/>
    <w:rsid w:val="005B6E05"/>
    <w:rsid w:val="005B7393"/>
    <w:rsid w:val="005B7AF3"/>
    <w:rsid w:val="005C0B09"/>
    <w:rsid w:val="005C2D81"/>
    <w:rsid w:val="005C380F"/>
    <w:rsid w:val="005C38E6"/>
    <w:rsid w:val="005C395F"/>
    <w:rsid w:val="005C412F"/>
    <w:rsid w:val="005C41DF"/>
    <w:rsid w:val="005C41E1"/>
    <w:rsid w:val="005C4E04"/>
    <w:rsid w:val="005C5B49"/>
    <w:rsid w:val="005C5DDB"/>
    <w:rsid w:val="005C5E5E"/>
    <w:rsid w:val="005C64AC"/>
    <w:rsid w:val="005C7B41"/>
    <w:rsid w:val="005C7E5A"/>
    <w:rsid w:val="005C7F45"/>
    <w:rsid w:val="005D0326"/>
    <w:rsid w:val="005D063D"/>
    <w:rsid w:val="005D1217"/>
    <w:rsid w:val="005D144A"/>
    <w:rsid w:val="005D1599"/>
    <w:rsid w:val="005D1887"/>
    <w:rsid w:val="005D1ECF"/>
    <w:rsid w:val="005D2796"/>
    <w:rsid w:val="005D3657"/>
    <w:rsid w:val="005D4A73"/>
    <w:rsid w:val="005D586C"/>
    <w:rsid w:val="005D5D52"/>
    <w:rsid w:val="005D6CEF"/>
    <w:rsid w:val="005D7ECF"/>
    <w:rsid w:val="005E09D7"/>
    <w:rsid w:val="005E11A4"/>
    <w:rsid w:val="005E2F3F"/>
    <w:rsid w:val="005E3275"/>
    <w:rsid w:val="005E3648"/>
    <w:rsid w:val="005E4583"/>
    <w:rsid w:val="005E4AAF"/>
    <w:rsid w:val="005E5593"/>
    <w:rsid w:val="005E572A"/>
    <w:rsid w:val="005E77FA"/>
    <w:rsid w:val="005F060F"/>
    <w:rsid w:val="005F1367"/>
    <w:rsid w:val="005F1696"/>
    <w:rsid w:val="005F181E"/>
    <w:rsid w:val="005F2501"/>
    <w:rsid w:val="005F29DD"/>
    <w:rsid w:val="005F31A3"/>
    <w:rsid w:val="005F4791"/>
    <w:rsid w:val="005F4D82"/>
    <w:rsid w:val="005F5213"/>
    <w:rsid w:val="005F5C41"/>
    <w:rsid w:val="005F73AA"/>
    <w:rsid w:val="00600220"/>
    <w:rsid w:val="00601C2B"/>
    <w:rsid w:val="00605E22"/>
    <w:rsid w:val="006079B4"/>
    <w:rsid w:val="00611625"/>
    <w:rsid w:val="00611811"/>
    <w:rsid w:val="00611C31"/>
    <w:rsid w:val="00611FFF"/>
    <w:rsid w:val="00613098"/>
    <w:rsid w:val="00613496"/>
    <w:rsid w:val="00613704"/>
    <w:rsid w:val="00614539"/>
    <w:rsid w:val="006149CF"/>
    <w:rsid w:val="00614AB2"/>
    <w:rsid w:val="0061521E"/>
    <w:rsid w:val="00615636"/>
    <w:rsid w:val="006167C5"/>
    <w:rsid w:val="00617040"/>
    <w:rsid w:val="00617B44"/>
    <w:rsid w:val="006206A4"/>
    <w:rsid w:val="00620FD6"/>
    <w:rsid w:val="0062173C"/>
    <w:rsid w:val="00621940"/>
    <w:rsid w:val="00621E8E"/>
    <w:rsid w:val="00621F6B"/>
    <w:rsid w:val="00623EAD"/>
    <w:rsid w:val="0062427A"/>
    <w:rsid w:val="00625970"/>
    <w:rsid w:val="00626096"/>
    <w:rsid w:val="00626996"/>
    <w:rsid w:val="00626D75"/>
    <w:rsid w:val="0063004F"/>
    <w:rsid w:val="0063093C"/>
    <w:rsid w:val="00630C92"/>
    <w:rsid w:val="00630E69"/>
    <w:rsid w:val="00631A6B"/>
    <w:rsid w:val="0063256E"/>
    <w:rsid w:val="00632A7A"/>
    <w:rsid w:val="00633ABD"/>
    <w:rsid w:val="006345EA"/>
    <w:rsid w:val="006357EF"/>
    <w:rsid w:val="00635883"/>
    <w:rsid w:val="00636713"/>
    <w:rsid w:val="00637093"/>
    <w:rsid w:val="006373BA"/>
    <w:rsid w:val="006400FE"/>
    <w:rsid w:val="006418CC"/>
    <w:rsid w:val="00641E29"/>
    <w:rsid w:val="006432C7"/>
    <w:rsid w:val="006433B3"/>
    <w:rsid w:val="006435BC"/>
    <w:rsid w:val="006458B9"/>
    <w:rsid w:val="006459AE"/>
    <w:rsid w:val="00645F59"/>
    <w:rsid w:val="00646E88"/>
    <w:rsid w:val="00646EEB"/>
    <w:rsid w:val="00647199"/>
    <w:rsid w:val="00650557"/>
    <w:rsid w:val="0065118C"/>
    <w:rsid w:val="00651AF3"/>
    <w:rsid w:val="00651F8B"/>
    <w:rsid w:val="006525CB"/>
    <w:rsid w:val="006537B5"/>
    <w:rsid w:val="006539B7"/>
    <w:rsid w:val="00653BB6"/>
    <w:rsid w:val="006549C0"/>
    <w:rsid w:val="00654AE4"/>
    <w:rsid w:val="006554B4"/>
    <w:rsid w:val="00657DB3"/>
    <w:rsid w:val="00657F3A"/>
    <w:rsid w:val="00660550"/>
    <w:rsid w:val="00661A7E"/>
    <w:rsid w:val="00661E8A"/>
    <w:rsid w:val="006621ED"/>
    <w:rsid w:val="00662A52"/>
    <w:rsid w:val="00662A8B"/>
    <w:rsid w:val="00664E70"/>
    <w:rsid w:val="006663D0"/>
    <w:rsid w:val="0066715D"/>
    <w:rsid w:val="006679BD"/>
    <w:rsid w:val="00667A6E"/>
    <w:rsid w:val="006713EE"/>
    <w:rsid w:val="006714A3"/>
    <w:rsid w:val="00671C14"/>
    <w:rsid w:val="0067218F"/>
    <w:rsid w:val="006723D4"/>
    <w:rsid w:val="0067242F"/>
    <w:rsid w:val="00673EB3"/>
    <w:rsid w:val="00673F3F"/>
    <w:rsid w:val="00676B78"/>
    <w:rsid w:val="00677C28"/>
    <w:rsid w:val="0068108C"/>
    <w:rsid w:val="00681365"/>
    <w:rsid w:val="006818DE"/>
    <w:rsid w:val="00681CC9"/>
    <w:rsid w:val="00681FD9"/>
    <w:rsid w:val="00682231"/>
    <w:rsid w:val="00682680"/>
    <w:rsid w:val="00682827"/>
    <w:rsid w:val="0068403E"/>
    <w:rsid w:val="00685D0B"/>
    <w:rsid w:val="00685E3F"/>
    <w:rsid w:val="00686AFC"/>
    <w:rsid w:val="00686B7F"/>
    <w:rsid w:val="00687EFB"/>
    <w:rsid w:val="00690312"/>
    <w:rsid w:val="00690848"/>
    <w:rsid w:val="0069113F"/>
    <w:rsid w:val="00692233"/>
    <w:rsid w:val="006922E0"/>
    <w:rsid w:val="006926CE"/>
    <w:rsid w:val="006931D6"/>
    <w:rsid w:val="006933C2"/>
    <w:rsid w:val="00693621"/>
    <w:rsid w:val="00693CD2"/>
    <w:rsid w:val="0069435F"/>
    <w:rsid w:val="00694457"/>
    <w:rsid w:val="00695102"/>
    <w:rsid w:val="0069557F"/>
    <w:rsid w:val="006A0857"/>
    <w:rsid w:val="006A0876"/>
    <w:rsid w:val="006A0989"/>
    <w:rsid w:val="006A0C96"/>
    <w:rsid w:val="006A1F15"/>
    <w:rsid w:val="006A3B45"/>
    <w:rsid w:val="006A458F"/>
    <w:rsid w:val="006A5BD5"/>
    <w:rsid w:val="006A6826"/>
    <w:rsid w:val="006A6FA1"/>
    <w:rsid w:val="006A7776"/>
    <w:rsid w:val="006B018B"/>
    <w:rsid w:val="006B044C"/>
    <w:rsid w:val="006B11F8"/>
    <w:rsid w:val="006B1C73"/>
    <w:rsid w:val="006B2FBF"/>
    <w:rsid w:val="006B51D8"/>
    <w:rsid w:val="006B579C"/>
    <w:rsid w:val="006B6701"/>
    <w:rsid w:val="006B79C2"/>
    <w:rsid w:val="006B7BC2"/>
    <w:rsid w:val="006C13E2"/>
    <w:rsid w:val="006C1796"/>
    <w:rsid w:val="006C1C98"/>
    <w:rsid w:val="006C2CC8"/>
    <w:rsid w:val="006C3085"/>
    <w:rsid w:val="006C3E3B"/>
    <w:rsid w:val="006C433C"/>
    <w:rsid w:val="006C4626"/>
    <w:rsid w:val="006C5096"/>
    <w:rsid w:val="006C5C8D"/>
    <w:rsid w:val="006C70A9"/>
    <w:rsid w:val="006D00C3"/>
    <w:rsid w:val="006D06D5"/>
    <w:rsid w:val="006D1665"/>
    <w:rsid w:val="006D19F3"/>
    <w:rsid w:val="006D1A15"/>
    <w:rsid w:val="006D1F00"/>
    <w:rsid w:val="006D226B"/>
    <w:rsid w:val="006D2807"/>
    <w:rsid w:val="006D3BEA"/>
    <w:rsid w:val="006D3C09"/>
    <w:rsid w:val="006D4013"/>
    <w:rsid w:val="006D464D"/>
    <w:rsid w:val="006D4A63"/>
    <w:rsid w:val="006D58C5"/>
    <w:rsid w:val="006D5C2A"/>
    <w:rsid w:val="006D60E6"/>
    <w:rsid w:val="006D6AC3"/>
    <w:rsid w:val="006D6C5E"/>
    <w:rsid w:val="006D7058"/>
    <w:rsid w:val="006D7BEF"/>
    <w:rsid w:val="006D7C41"/>
    <w:rsid w:val="006D7DD9"/>
    <w:rsid w:val="006E0053"/>
    <w:rsid w:val="006E0127"/>
    <w:rsid w:val="006E080A"/>
    <w:rsid w:val="006E0AA7"/>
    <w:rsid w:val="006E27B9"/>
    <w:rsid w:val="006E30E1"/>
    <w:rsid w:val="006E3B16"/>
    <w:rsid w:val="006E5EC9"/>
    <w:rsid w:val="006E7D34"/>
    <w:rsid w:val="006F0E93"/>
    <w:rsid w:val="006F0FBC"/>
    <w:rsid w:val="006F1615"/>
    <w:rsid w:val="006F4B50"/>
    <w:rsid w:val="006F4CD7"/>
    <w:rsid w:val="006F616B"/>
    <w:rsid w:val="006F6513"/>
    <w:rsid w:val="006F6980"/>
    <w:rsid w:val="006F69D0"/>
    <w:rsid w:val="006F6B8B"/>
    <w:rsid w:val="006F77B9"/>
    <w:rsid w:val="006F7D85"/>
    <w:rsid w:val="006F7EFA"/>
    <w:rsid w:val="00701BCF"/>
    <w:rsid w:val="00702C38"/>
    <w:rsid w:val="00703AC1"/>
    <w:rsid w:val="00704AE0"/>
    <w:rsid w:val="007065A9"/>
    <w:rsid w:val="00706A88"/>
    <w:rsid w:val="00714776"/>
    <w:rsid w:val="0071654A"/>
    <w:rsid w:val="00717CEA"/>
    <w:rsid w:val="00717E00"/>
    <w:rsid w:val="00721F51"/>
    <w:rsid w:val="00722627"/>
    <w:rsid w:val="0072265E"/>
    <w:rsid w:val="00722666"/>
    <w:rsid w:val="00722D71"/>
    <w:rsid w:val="007238E7"/>
    <w:rsid w:val="007250E1"/>
    <w:rsid w:val="00725745"/>
    <w:rsid w:val="00727E96"/>
    <w:rsid w:val="00727F9C"/>
    <w:rsid w:val="00730F82"/>
    <w:rsid w:val="007312FD"/>
    <w:rsid w:val="00731EF9"/>
    <w:rsid w:val="00734777"/>
    <w:rsid w:val="00734A65"/>
    <w:rsid w:val="00735558"/>
    <w:rsid w:val="00735C39"/>
    <w:rsid w:val="007361D0"/>
    <w:rsid w:val="007365A9"/>
    <w:rsid w:val="00736D24"/>
    <w:rsid w:val="00737446"/>
    <w:rsid w:val="0074088D"/>
    <w:rsid w:val="007413B0"/>
    <w:rsid w:val="00742B49"/>
    <w:rsid w:val="0074353C"/>
    <w:rsid w:val="007439EA"/>
    <w:rsid w:val="00743CE2"/>
    <w:rsid w:val="00745718"/>
    <w:rsid w:val="007457F7"/>
    <w:rsid w:val="0074668D"/>
    <w:rsid w:val="00746995"/>
    <w:rsid w:val="00746B84"/>
    <w:rsid w:val="00746D46"/>
    <w:rsid w:val="00746D7D"/>
    <w:rsid w:val="00747518"/>
    <w:rsid w:val="007475FC"/>
    <w:rsid w:val="00747EAB"/>
    <w:rsid w:val="00750146"/>
    <w:rsid w:val="007518C3"/>
    <w:rsid w:val="00751AEC"/>
    <w:rsid w:val="00752393"/>
    <w:rsid w:val="007525EA"/>
    <w:rsid w:val="007529E4"/>
    <w:rsid w:val="007532EF"/>
    <w:rsid w:val="00755E81"/>
    <w:rsid w:val="00755F7A"/>
    <w:rsid w:val="0075624A"/>
    <w:rsid w:val="007565E5"/>
    <w:rsid w:val="007578ED"/>
    <w:rsid w:val="00757F1D"/>
    <w:rsid w:val="00760C06"/>
    <w:rsid w:val="00760D54"/>
    <w:rsid w:val="007614CD"/>
    <w:rsid w:val="007618E3"/>
    <w:rsid w:val="00762B66"/>
    <w:rsid w:val="00762D02"/>
    <w:rsid w:val="0076337D"/>
    <w:rsid w:val="00763F46"/>
    <w:rsid w:val="00764A10"/>
    <w:rsid w:val="00764DDF"/>
    <w:rsid w:val="007657C6"/>
    <w:rsid w:val="00765B4D"/>
    <w:rsid w:val="00766F2C"/>
    <w:rsid w:val="007676F5"/>
    <w:rsid w:val="00770655"/>
    <w:rsid w:val="00771482"/>
    <w:rsid w:val="00776361"/>
    <w:rsid w:val="00776DD4"/>
    <w:rsid w:val="007775D0"/>
    <w:rsid w:val="00777FB4"/>
    <w:rsid w:val="00780143"/>
    <w:rsid w:val="0078092F"/>
    <w:rsid w:val="00780941"/>
    <w:rsid w:val="00781F63"/>
    <w:rsid w:val="00782159"/>
    <w:rsid w:val="007838A2"/>
    <w:rsid w:val="00783F27"/>
    <w:rsid w:val="00784CC6"/>
    <w:rsid w:val="0078604E"/>
    <w:rsid w:val="00790350"/>
    <w:rsid w:val="00790E5B"/>
    <w:rsid w:val="00791221"/>
    <w:rsid w:val="007914FF"/>
    <w:rsid w:val="00791963"/>
    <w:rsid w:val="007929C5"/>
    <w:rsid w:val="00793D26"/>
    <w:rsid w:val="007947C0"/>
    <w:rsid w:val="00794EC1"/>
    <w:rsid w:val="00797AFF"/>
    <w:rsid w:val="007A08CF"/>
    <w:rsid w:val="007A0D08"/>
    <w:rsid w:val="007A1C2C"/>
    <w:rsid w:val="007A21FE"/>
    <w:rsid w:val="007A237D"/>
    <w:rsid w:val="007A260D"/>
    <w:rsid w:val="007A28D4"/>
    <w:rsid w:val="007A397F"/>
    <w:rsid w:val="007A3983"/>
    <w:rsid w:val="007A3C8D"/>
    <w:rsid w:val="007A49A7"/>
    <w:rsid w:val="007A69CB"/>
    <w:rsid w:val="007A7937"/>
    <w:rsid w:val="007B029A"/>
    <w:rsid w:val="007B0AAB"/>
    <w:rsid w:val="007B194C"/>
    <w:rsid w:val="007B1C85"/>
    <w:rsid w:val="007B260C"/>
    <w:rsid w:val="007B2C7C"/>
    <w:rsid w:val="007B32B4"/>
    <w:rsid w:val="007B4228"/>
    <w:rsid w:val="007B508B"/>
    <w:rsid w:val="007B5A4C"/>
    <w:rsid w:val="007B5DE7"/>
    <w:rsid w:val="007B6609"/>
    <w:rsid w:val="007B6756"/>
    <w:rsid w:val="007B6DA4"/>
    <w:rsid w:val="007B735D"/>
    <w:rsid w:val="007B757A"/>
    <w:rsid w:val="007B77D9"/>
    <w:rsid w:val="007B7FC2"/>
    <w:rsid w:val="007C1E14"/>
    <w:rsid w:val="007C2395"/>
    <w:rsid w:val="007C275F"/>
    <w:rsid w:val="007C2AE3"/>
    <w:rsid w:val="007C37C1"/>
    <w:rsid w:val="007C3FF5"/>
    <w:rsid w:val="007C4230"/>
    <w:rsid w:val="007C5328"/>
    <w:rsid w:val="007C5A25"/>
    <w:rsid w:val="007C64E4"/>
    <w:rsid w:val="007C6F3F"/>
    <w:rsid w:val="007C7056"/>
    <w:rsid w:val="007D0A03"/>
    <w:rsid w:val="007D1220"/>
    <w:rsid w:val="007D3584"/>
    <w:rsid w:val="007D3603"/>
    <w:rsid w:val="007D3718"/>
    <w:rsid w:val="007D410A"/>
    <w:rsid w:val="007D59F7"/>
    <w:rsid w:val="007D671A"/>
    <w:rsid w:val="007D69D0"/>
    <w:rsid w:val="007D6F01"/>
    <w:rsid w:val="007D7726"/>
    <w:rsid w:val="007D7A92"/>
    <w:rsid w:val="007E0E14"/>
    <w:rsid w:val="007E1C74"/>
    <w:rsid w:val="007E44F6"/>
    <w:rsid w:val="007E57DE"/>
    <w:rsid w:val="007E597B"/>
    <w:rsid w:val="007E5C45"/>
    <w:rsid w:val="007E689D"/>
    <w:rsid w:val="007E690D"/>
    <w:rsid w:val="007E7EEC"/>
    <w:rsid w:val="007E7F9C"/>
    <w:rsid w:val="007F01FE"/>
    <w:rsid w:val="007F13B2"/>
    <w:rsid w:val="007F1656"/>
    <w:rsid w:val="007F2682"/>
    <w:rsid w:val="007F27AF"/>
    <w:rsid w:val="007F2A03"/>
    <w:rsid w:val="007F483D"/>
    <w:rsid w:val="007F6E15"/>
    <w:rsid w:val="007F716C"/>
    <w:rsid w:val="008009C9"/>
    <w:rsid w:val="00800C7B"/>
    <w:rsid w:val="00800D4C"/>
    <w:rsid w:val="00801927"/>
    <w:rsid w:val="0080307F"/>
    <w:rsid w:val="008045A6"/>
    <w:rsid w:val="008047DA"/>
    <w:rsid w:val="008059EC"/>
    <w:rsid w:val="00805DE9"/>
    <w:rsid w:val="00807B46"/>
    <w:rsid w:val="00807E80"/>
    <w:rsid w:val="00807F3F"/>
    <w:rsid w:val="008107D5"/>
    <w:rsid w:val="00810A27"/>
    <w:rsid w:val="00811A6E"/>
    <w:rsid w:val="0081237C"/>
    <w:rsid w:val="00812A01"/>
    <w:rsid w:val="00812E4F"/>
    <w:rsid w:val="00813AF0"/>
    <w:rsid w:val="00814159"/>
    <w:rsid w:val="0081570C"/>
    <w:rsid w:val="0081694C"/>
    <w:rsid w:val="0081742A"/>
    <w:rsid w:val="0082073E"/>
    <w:rsid w:val="008209CF"/>
    <w:rsid w:val="008213D6"/>
    <w:rsid w:val="00821ED9"/>
    <w:rsid w:val="008241F2"/>
    <w:rsid w:val="00825861"/>
    <w:rsid w:val="0082798A"/>
    <w:rsid w:val="00827CBB"/>
    <w:rsid w:val="008307D3"/>
    <w:rsid w:val="00831431"/>
    <w:rsid w:val="008316E4"/>
    <w:rsid w:val="00831C9B"/>
    <w:rsid w:val="0083228C"/>
    <w:rsid w:val="008325B4"/>
    <w:rsid w:val="0083328D"/>
    <w:rsid w:val="00833510"/>
    <w:rsid w:val="00833A10"/>
    <w:rsid w:val="00834A51"/>
    <w:rsid w:val="0083612C"/>
    <w:rsid w:val="00836B6F"/>
    <w:rsid w:val="008379FA"/>
    <w:rsid w:val="008402AF"/>
    <w:rsid w:val="00840561"/>
    <w:rsid w:val="008406D5"/>
    <w:rsid w:val="00840C6B"/>
    <w:rsid w:val="00840EAC"/>
    <w:rsid w:val="0084195C"/>
    <w:rsid w:val="00841EB1"/>
    <w:rsid w:val="00842E0A"/>
    <w:rsid w:val="00843238"/>
    <w:rsid w:val="0084385F"/>
    <w:rsid w:val="00843CC6"/>
    <w:rsid w:val="008450F4"/>
    <w:rsid w:val="00846B27"/>
    <w:rsid w:val="0084765E"/>
    <w:rsid w:val="00851018"/>
    <w:rsid w:val="008517C2"/>
    <w:rsid w:val="00852717"/>
    <w:rsid w:val="00852BE5"/>
    <w:rsid w:val="00853E5B"/>
    <w:rsid w:val="008542D3"/>
    <w:rsid w:val="0085470E"/>
    <w:rsid w:val="0085551F"/>
    <w:rsid w:val="00855D3A"/>
    <w:rsid w:val="00855F63"/>
    <w:rsid w:val="0085601E"/>
    <w:rsid w:val="00856027"/>
    <w:rsid w:val="00857ED6"/>
    <w:rsid w:val="00860EE1"/>
    <w:rsid w:val="00861625"/>
    <w:rsid w:val="008624CF"/>
    <w:rsid w:val="00862ADB"/>
    <w:rsid w:val="00863069"/>
    <w:rsid w:val="00863CAE"/>
    <w:rsid w:val="00864475"/>
    <w:rsid w:val="00864BF6"/>
    <w:rsid w:val="00865AB8"/>
    <w:rsid w:val="00867426"/>
    <w:rsid w:val="0086772D"/>
    <w:rsid w:val="00867EA7"/>
    <w:rsid w:val="00867EBF"/>
    <w:rsid w:val="00870F97"/>
    <w:rsid w:val="0087142A"/>
    <w:rsid w:val="008717E4"/>
    <w:rsid w:val="00871E38"/>
    <w:rsid w:val="00874646"/>
    <w:rsid w:val="00874FD3"/>
    <w:rsid w:val="00877EAE"/>
    <w:rsid w:val="0088177B"/>
    <w:rsid w:val="0088219D"/>
    <w:rsid w:val="00882787"/>
    <w:rsid w:val="00882D8B"/>
    <w:rsid w:val="00882F5A"/>
    <w:rsid w:val="0088344A"/>
    <w:rsid w:val="00883FDE"/>
    <w:rsid w:val="00883FF6"/>
    <w:rsid w:val="008861E3"/>
    <w:rsid w:val="008864C0"/>
    <w:rsid w:val="00886A15"/>
    <w:rsid w:val="00886C2E"/>
    <w:rsid w:val="00887019"/>
    <w:rsid w:val="008870CE"/>
    <w:rsid w:val="00887760"/>
    <w:rsid w:val="0088776E"/>
    <w:rsid w:val="00887A62"/>
    <w:rsid w:val="00890E5E"/>
    <w:rsid w:val="00891C54"/>
    <w:rsid w:val="00891FFA"/>
    <w:rsid w:val="0089355B"/>
    <w:rsid w:val="00893687"/>
    <w:rsid w:val="00893BBC"/>
    <w:rsid w:val="00896EA2"/>
    <w:rsid w:val="00897D3F"/>
    <w:rsid w:val="00897D62"/>
    <w:rsid w:val="008A0BE4"/>
    <w:rsid w:val="008A0D8F"/>
    <w:rsid w:val="008A1846"/>
    <w:rsid w:val="008A1921"/>
    <w:rsid w:val="008A2956"/>
    <w:rsid w:val="008A2DFB"/>
    <w:rsid w:val="008A3242"/>
    <w:rsid w:val="008A4E9C"/>
    <w:rsid w:val="008A5A7B"/>
    <w:rsid w:val="008A617D"/>
    <w:rsid w:val="008A69D4"/>
    <w:rsid w:val="008A6B9E"/>
    <w:rsid w:val="008A787F"/>
    <w:rsid w:val="008A79BB"/>
    <w:rsid w:val="008B0757"/>
    <w:rsid w:val="008B209F"/>
    <w:rsid w:val="008B237B"/>
    <w:rsid w:val="008B3892"/>
    <w:rsid w:val="008B397D"/>
    <w:rsid w:val="008B39AF"/>
    <w:rsid w:val="008B4205"/>
    <w:rsid w:val="008B43A6"/>
    <w:rsid w:val="008B50B6"/>
    <w:rsid w:val="008B5539"/>
    <w:rsid w:val="008B5E94"/>
    <w:rsid w:val="008B5FB2"/>
    <w:rsid w:val="008B6DA5"/>
    <w:rsid w:val="008C096A"/>
    <w:rsid w:val="008C2CC2"/>
    <w:rsid w:val="008C3A5F"/>
    <w:rsid w:val="008C4AED"/>
    <w:rsid w:val="008C5EE3"/>
    <w:rsid w:val="008C68BE"/>
    <w:rsid w:val="008C7774"/>
    <w:rsid w:val="008D001D"/>
    <w:rsid w:val="008D0C07"/>
    <w:rsid w:val="008D3AB4"/>
    <w:rsid w:val="008D5C1B"/>
    <w:rsid w:val="008D6E7B"/>
    <w:rsid w:val="008D78EC"/>
    <w:rsid w:val="008E2459"/>
    <w:rsid w:val="008E2698"/>
    <w:rsid w:val="008E2AF4"/>
    <w:rsid w:val="008E342D"/>
    <w:rsid w:val="008E35FB"/>
    <w:rsid w:val="008E3708"/>
    <w:rsid w:val="008E38FC"/>
    <w:rsid w:val="008E476C"/>
    <w:rsid w:val="008E4D97"/>
    <w:rsid w:val="008E4DEC"/>
    <w:rsid w:val="008E5699"/>
    <w:rsid w:val="008E635E"/>
    <w:rsid w:val="008E6601"/>
    <w:rsid w:val="008F0E91"/>
    <w:rsid w:val="008F1338"/>
    <w:rsid w:val="008F2137"/>
    <w:rsid w:val="008F213C"/>
    <w:rsid w:val="008F2609"/>
    <w:rsid w:val="008F29C9"/>
    <w:rsid w:val="008F2BAA"/>
    <w:rsid w:val="008F3A83"/>
    <w:rsid w:val="008F3CE3"/>
    <w:rsid w:val="008F43BC"/>
    <w:rsid w:val="008F492C"/>
    <w:rsid w:val="008F552D"/>
    <w:rsid w:val="008F5620"/>
    <w:rsid w:val="008F5D6F"/>
    <w:rsid w:val="008F62BC"/>
    <w:rsid w:val="008F6FB9"/>
    <w:rsid w:val="008F70D1"/>
    <w:rsid w:val="008F71AE"/>
    <w:rsid w:val="008F7DF8"/>
    <w:rsid w:val="009000B0"/>
    <w:rsid w:val="00901600"/>
    <w:rsid w:val="00902E5A"/>
    <w:rsid w:val="009031B2"/>
    <w:rsid w:val="00903226"/>
    <w:rsid w:val="00903EE7"/>
    <w:rsid w:val="00904B45"/>
    <w:rsid w:val="0090572D"/>
    <w:rsid w:val="00905C13"/>
    <w:rsid w:val="009069C9"/>
    <w:rsid w:val="00907EC9"/>
    <w:rsid w:val="00907F43"/>
    <w:rsid w:val="00912BBD"/>
    <w:rsid w:val="0091304C"/>
    <w:rsid w:val="00913117"/>
    <w:rsid w:val="00913979"/>
    <w:rsid w:val="00913CAB"/>
    <w:rsid w:val="009140AF"/>
    <w:rsid w:val="0091437E"/>
    <w:rsid w:val="009146F3"/>
    <w:rsid w:val="00914D65"/>
    <w:rsid w:val="009152D8"/>
    <w:rsid w:val="0091555C"/>
    <w:rsid w:val="00916C5D"/>
    <w:rsid w:val="00916E28"/>
    <w:rsid w:val="009171E4"/>
    <w:rsid w:val="009176A5"/>
    <w:rsid w:val="00917807"/>
    <w:rsid w:val="00917B44"/>
    <w:rsid w:val="009203AE"/>
    <w:rsid w:val="0092090E"/>
    <w:rsid w:val="00920AD2"/>
    <w:rsid w:val="009218F1"/>
    <w:rsid w:val="0092232A"/>
    <w:rsid w:val="009229DE"/>
    <w:rsid w:val="00922CC7"/>
    <w:rsid w:val="00923887"/>
    <w:rsid w:val="00924F9C"/>
    <w:rsid w:val="009257EE"/>
    <w:rsid w:val="0092700B"/>
    <w:rsid w:val="00930264"/>
    <w:rsid w:val="00930866"/>
    <w:rsid w:val="009310F4"/>
    <w:rsid w:val="009321B8"/>
    <w:rsid w:val="00932677"/>
    <w:rsid w:val="00933255"/>
    <w:rsid w:val="00933D7A"/>
    <w:rsid w:val="009341FF"/>
    <w:rsid w:val="00934622"/>
    <w:rsid w:val="00934D8B"/>
    <w:rsid w:val="0093639A"/>
    <w:rsid w:val="00936CE8"/>
    <w:rsid w:val="00936F9B"/>
    <w:rsid w:val="009405D8"/>
    <w:rsid w:val="0094106A"/>
    <w:rsid w:val="00941FA6"/>
    <w:rsid w:val="009429CB"/>
    <w:rsid w:val="009436E6"/>
    <w:rsid w:val="00944F2B"/>
    <w:rsid w:val="009452FD"/>
    <w:rsid w:val="0094676A"/>
    <w:rsid w:val="00946B5C"/>
    <w:rsid w:val="009470A9"/>
    <w:rsid w:val="00950A06"/>
    <w:rsid w:val="00950C0A"/>
    <w:rsid w:val="00950D28"/>
    <w:rsid w:val="00950F66"/>
    <w:rsid w:val="00950FB3"/>
    <w:rsid w:val="009512A6"/>
    <w:rsid w:val="00951967"/>
    <w:rsid w:val="00952399"/>
    <w:rsid w:val="00952F64"/>
    <w:rsid w:val="00953BC0"/>
    <w:rsid w:val="00954284"/>
    <w:rsid w:val="00957B42"/>
    <w:rsid w:val="00960577"/>
    <w:rsid w:val="00960FB6"/>
    <w:rsid w:val="0096178C"/>
    <w:rsid w:val="009622CC"/>
    <w:rsid w:val="009623BD"/>
    <w:rsid w:val="0096255D"/>
    <w:rsid w:val="00962669"/>
    <w:rsid w:val="00962A39"/>
    <w:rsid w:val="0096300F"/>
    <w:rsid w:val="009633E6"/>
    <w:rsid w:val="00964C8A"/>
    <w:rsid w:val="00964F93"/>
    <w:rsid w:val="00967B03"/>
    <w:rsid w:val="0097071D"/>
    <w:rsid w:val="00971055"/>
    <w:rsid w:val="009722BD"/>
    <w:rsid w:val="00972837"/>
    <w:rsid w:val="00973D53"/>
    <w:rsid w:val="00974CE2"/>
    <w:rsid w:val="00974D15"/>
    <w:rsid w:val="00974E79"/>
    <w:rsid w:val="00980182"/>
    <w:rsid w:val="00980A0C"/>
    <w:rsid w:val="009817E6"/>
    <w:rsid w:val="00981C20"/>
    <w:rsid w:val="00982616"/>
    <w:rsid w:val="009842A8"/>
    <w:rsid w:val="00984830"/>
    <w:rsid w:val="00984DED"/>
    <w:rsid w:val="009851AD"/>
    <w:rsid w:val="009854F5"/>
    <w:rsid w:val="00985DCC"/>
    <w:rsid w:val="009862FF"/>
    <w:rsid w:val="00987807"/>
    <w:rsid w:val="00987918"/>
    <w:rsid w:val="00987C33"/>
    <w:rsid w:val="009902A7"/>
    <w:rsid w:val="00990B5D"/>
    <w:rsid w:val="009919ED"/>
    <w:rsid w:val="009939AB"/>
    <w:rsid w:val="009957DE"/>
    <w:rsid w:val="00996259"/>
    <w:rsid w:val="00996BB7"/>
    <w:rsid w:val="00996E77"/>
    <w:rsid w:val="009A0163"/>
    <w:rsid w:val="009A0225"/>
    <w:rsid w:val="009A153D"/>
    <w:rsid w:val="009A17AD"/>
    <w:rsid w:val="009A3EE0"/>
    <w:rsid w:val="009A48CA"/>
    <w:rsid w:val="009A516D"/>
    <w:rsid w:val="009A61E4"/>
    <w:rsid w:val="009A6909"/>
    <w:rsid w:val="009A6D3A"/>
    <w:rsid w:val="009A77C8"/>
    <w:rsid w:val="009A7B69"/>
    <w:rsid w:val="009A7E2B"/>
    <w:rsid w:val="009B0D5C"/>
    <w:rsid w:val="009B43AC"/>
    <w:rsid w:val="009B5538"/>
    <w:rsid w:val="009B59A1"/>
    <w:rsid w:val="009B59C4"/>
    <w:rsid w:val="009B6485"/>
    <w:rsid w:val="009B6591"/>
    <w:rsid w:val="009B66E7"/>
    <w:rsid w:val="009B6EAF"/>
    <w:rsid w:val="009B7B1B"/>
    <w:rsid w:val="009C0EBB"/>
    <w:rsid w:val="009C0FB0"/>
    <w:rsid w:val="009C15B3"/>
    <w:rsid w:val="009C1720"/>
    <w:rsid w:val="009C20DF"/>
    <w:rsid w:val="009C41C0"/>
    <w:rsid w:val="009C4D44"/>
    <w:rsid w:val="009C6D4E"/>
    <w:rsid w:val="009C6FA0"/>
    <w:rsid w:val="009C7C26"/>
    <w:rsid w:val="009D0138"/>
    <w:rsid w:val="009D1149"/>
    <w:rsid w:val="009D137C"/>
    <w:rsid w:val="009D3213"/>
    <w:rsid w:val="009D46C4"/>
    <w:rsid w:val="009D4B9E"/>
    <w:rsid w:val="009D5582"/>
    <w:rsid w:val="009D5599"/>
    <w:rsid w:val="009D6818"/>
    <w:rsid w:val="009D6A39"/>
    <w:rsid w:val="009D7C01"/>
    <w:rsid w:val="009E0165"/>
    <w:rsid w:val="009E1321"/>
    <w:rsid w:val="009E1350"/>
    <w:rsid w:val="009E183F"/>
    <w:rsid w:val="009E1AB2"/>
    <w:rsid w:val="009E2E05"/>
    <w:rsid w:val="009E2E3C"/>
    <w:rsid w:val="009E35E0"/>
    <w:rsid w:val="009E3EFB"/>
    <w:rsid w:val="009E540B"/>
    <w:rsid w:val="009E6A27"/>
    <w:rsid w:val="009F0D68"/>
    <w:rsid w:val="009F0E15"/>
    <w:rsid w:val="009F188F"/>
    <w:rsid w:val="009F245B"/>
    <w:rsid w:val="009F41CA"/>
    <w:rsid w:val="009F4203"/>
    <w:rsid w:val="009F44AB"/>
    <w:rsid w:val="009F4B68"/>
    <w:rsid w:val="009F5DBA"/>
    <w:rsid w:val="009F5FA0"/>
    <w:rsid w:val="009F6374"/>
    <w:rsid w:val="009F66F0"/>
    <w:rsid w:val="009F7168"/>
    <w:rsid w:val="00A00071"/>
    <w:rsid w:val="00A00333"/>
    <w:rsid w:val="00A0064F"/>
    <w:rsid w:val="00A024FE"/>
    <w:rsid w:val="00A030EF"/>
    <w:rsid w:val="00A0382A"/>
    <w:rsid w:val="00A03E83"/>
    <w:rsid w:val="00A04230"/>
    <w:rsid w:val="00A04AD6"/>
    <w:rsid w:val="00A04B64"/>
    <w:rsid w:val="00A061AE"/>
    <w:rsid w:val="00A0703A"/>
    <w:rsid w:val="00A0782F"/>
    <w:rsid w:val="00A07A11"/>
    <w:rsid w:val="00A10E60"/>
    <w:rsid w:val="00A11674"/>
    <w:rsid w:val="00A11738"/>
    <w:rsid w:val="00A119A4"/>
    <w:rsid w:val="00A11A03"/>
    <w:rsid w:val="00A12D65"/>
    <w:rsid w:val="00A13956"/>
    <w:rsid w:val="00A14057"/>
    <w:rsid w:val="00A14451"/>
    <w:rsid w:val="00A146DD"/>
    <w:rsid w:val="00A16470"/>
    <w:rsid w:val="00A169E8"/>
    <w:rsid w:val="00A20105"/>
    <w:rsid w:val="00A202D9"/>
    <w:rsid w:val="00A219F4"/>
    <w:rsid w:val="00A2211D"/>
    <w:rsid w:val="00A223C4"/>
    <w:rsid w:val="00A234EE"/>
    <w:rsid w:val="00A24464"/>
    <w:rsid w:val="00A3053E"/>
    <w:rsid w:val="00A31AC7"/>
    <w:rsid w:val="00A3262A"/>
    <w:rsid w:val="00A3323E"/>
    <w:rsid w:val="00A34F6A"/>
    <w:rsid w:val="00A355FA"/>
    <w:rsid w:val="00A357FA"/>
    <w:rsid w:val="00A3669D"/>
    <w:rsid w:val="00A36C54"/>
    <w:rsid w:val="00A3730C"/>
    <w:rsid w:val="00A379C9"/>
    <w:rsid w:val="00A400D0"/>
    <w:rsid w:val="00A408AC"/>
    <w:rsid w:val="00A408EB"/>
    <w:rsid w:val="00A411B4"/>
    <w:rsid w:val="00A4267A"/>
    <w:rsid w:val="00A42E37"/>
    <w:rsid w:val="00A43672"/>
    <w:rsid w:val="00A4420C"/>
    <w:rsid w:val="00A44250"/>
    <w:rsid w:val="00A44F7A"/>
    <w:rsid w:val="00A4525C"/>
    <w:rsid w:val="00A45ABF"/>
    <w:rsid w:val="00A5006B"/>
    <w:rsid w:val="00A51B26"/>
    <w:rsid w:val="00A51D6B"/>
    <w:rsid w:val="00A5206A"/>
    <w:rsid w:val="00A52774"/>
    <w:rsid w:val="00A54241"/>
    <w:rsid w:val="00A55EEB"/>
    <w:rsid w:val="00A561AA"/>
    <w:rsid w:val="00A563E4"/>
    <w:rsid w:val="00A601E7"/>
    <w:rsid w:val="00A6083D"/>
    <w:rsid w:val="00A60A76"/>
    <w:rsid w:val="00A61196"/>
    <w:rsid w:val="00A615CF"/>
    <w:rsid w:val="00A61F50"/>
    <w:rsid w:val="00A622C2"/>
    <w:rsid w:val="00A627C9"/>
    <w:rsid w:val="00A62CC2"/>
    <w:rsid w:val="00A63AD2"/>
    <w:rsid w:val="00A63D90"/>
    <w:rsid w:val="00A64BE8"/>
    <w:rsid w:val="00A65201"/>
    <w:rsid w:val="00A661AA"/>
    <w:rsid w:val="00A66D62"/>
    <w:rsid w:val="00A67B27"/>
    <w:rsid w:val="00A67C94"/>
    <w:rsid w:val="00A701E8"/>
    <w:rsid w:val="00A7084A"/>
    <w:rsid w:val="00A7104B"/>
    <w:rsid w:val="00A71A08"/>
    <w:rsid w:val="00A738D2"/>
    <w:rsid w:val="00A74016"/>
    <w:rsid w:val="00A740D4"/>
    <w:rsid w:val="00A7418D"/>
    <w:rsid w:val="00A7445B"/>
    <w:rsid w:val="00A7479E"/>
    <w:rsid w:val="00A75257"/>
    <w:rsid w:val="00A75EBE"/>
    <w:rsid w:val="00A7672B"/>
    <w:rsid w:val="00A77DDE"/>
    <w:rsid w:val="00A81076"/>
    <w:rsid w:val="00A81E89"/>
    <w:rsid w:val="00A8203F"/>
    <w:rsid w:val="00A8215F"/>
    <w:rsid w:val="00A823DF"/>
    <w:rsid w:val="00A825CD"/>
    <w:rsid w:val="00A82719"/>
    <w:rsid w:val="00A8378B"/>
    <w:rsid w:val="00A8396C"/>
    <w:rsid w:val="00A840BE"/>
    <w:rsid w:val="00A84C7A"/>
    <w:rsid w:val="00A86559"/>
    <w:rsid w:val="00A867A8"/>
    <w:rsid w:val="00A86BD8"/>
    <w:rsid w:val="00A87EE1"/>
    <w:rsid w:val="00A9075A"/>
    <w:rsid w:val="00A90DEB"/>
    <w:rsid w:val="00A90E24"/>
    <w:rsid w:val="00A90E48"/>
    <w:rsid w:val="00A9125C"/>
    <w:rsid w:val="00A91D7E"/>
    <w:rsid w:val="00A92FFB"/>
    <w:rsid w:val="00A94EE3"/>
    <w:rsid w:val="00A9515A"/>
    <w:rsid w:val="00A95A7E"/>
    <w:rsid w:val="00A95B49"/>
    <w:rsid w:val="00A9611F"/>
    <w:rsid w:val="00A96265"/>
    <w:rsid w:val="00A9788C"/>
    <w:rsid w:val="00AA058B"/>
    <w:rsid w:val="00AA26AB"/>
    <w:rsid w:val="00AA2ADA"/>
    <w:rsid w:val="00AA3381"/>
    <w:rsid w:val="00AA399E"/>
    <w:rsid w:val="00AA3D26"/>
    <w:rsid w:val="00AA4B29"/>
    <w:rsid w:val="00AA4F59"/>
    <w:rsid w:val="00AA5381"/>
    <w:rsid w:val="00AA61F3"/>
    <w:rsid w:val="00AA65F9"/>
    <w:rsid w:val="00AA6DF6"/>
    <w:rsid w:val="00AA7941"/>
    <w:rsid w:val="00AB09E9"/>
    <w:rsid w:val="00AB1306"/>
    <w:rsid w:val="00AB1642"/>
    <w:rsid w:val="00AB1BDF"/>
    <w:rsid w:val="00AB1DE1"/>
    <w:rsid w:val="00AB245F"/>
    <w:rsid w:val="00AB35CD"/>
    <w:rsid w:val="00AB4060"/>
    <w:rsid w:val="00AB46DE"/>
    <w:rsid w:val="00AB48C8"/>
    <w:rsid w:val="00AB53BD"/>
    <w:rsid w:val="00AB62BB"/>
    <w:rsid w:val="00AB67F9"/>
    <w:rsid w:val="00AB6C88"/>
    <w:rsid w:val="00AB6DEA"/>
    <w:rsid w:val="00AB7156"/>
    <w:rsid w:val="00AB75CC"/>
    <w:rsid w:val="00AB77E4"/>
    <w:rsid w:val="00AB7BBF"/>
    <w:rsid w:val="00AC00EF"/>
    <w:rsid w:val="00AC3143"/>
    <w:rsid w:val="00AC344E"/>
    <w:rsid w:val="00AC56E8"/>
    <w:rsid w:val="00AC746B"/>
    <w:rsid w:val="00AC792F"/>
    <w:rsid w:val="00AD2393"/>
    <w:rsid w:val="00AD2C23"/>
    <w:rsid w:val="00AD2CAF"/>
    <w:rsid w:val="00AD371B"/>
    <w:rsid w:val="00AD391F"/>
    <w:rsid w:val="00AD3A90"/>
    <w:rsid w:val="00AD4208"/>
    <w:rsid w:val="00AD6350"/>
    <w:rsid w:val="00AD6667"/>
    <w:rsid w:val="00AD6B89"/>
    <w:rsid w:val="00AD78CB"/>
    <w:rsid w:val="00AE36FD"/>
    <w:rsid w:val="00AE4092"/>
    <w:rsid w:val="00AE41F3"/>
    <w:rsid w:val="00AE50E5"/>
    <w:rsid w:val="00AE671A"/>
    <w:rsid w:val="00AE677F"/>
    <w:rsid w:val="00AE6C9A"/>
    <w:rsid w:val="00AE7167"/>
    <w:rsid w:val="00AF0B48"/>
    <w:rsid w:val="00AF0E4A"/>
    <w:rsid w:val="00AF16D1"/>
    <w:rsid w:val="00AF1ADF"/>
    <w:rsid w:val="00AF22B2"/>
    <w:rsid w:val="00AF274A"/>
    <w:rsid w:val="00AF3417"/>
    <w:rsid w:val="00AF3F80"/>
    <w:rsid w:val="00AF4EAB"/>
    <w:rsid w:val="00AF4F77"/>
    <w:rsid w:val="00AF55B4"/>
    <w:rsid w:val="00AF5781"/>
    <w:rsid w:val="00AF5FF6"/>
    <w:rsid w:val="00AF6DDF"/>
    <w:rsid w:val="00AF7531"/>
    <w:rsid w:val="00B00D0A"/>
    <w:rsid w:val="00B016A8"/>
    <w:rsid w:val="00B022DE"/>
    <w:rsid w:val="00B02836"/>
    <w:rsid w:val="00B04221"/>
    <w:rsid w:val="00B058C1"/>
    <w:rsid w:val="00B060C3"/>
    <w:rsid w:val="00B06C83"/>
    <w:rsid w:val="00B06E80"/>
    <w:rsid w:val="00B06ED9"/>
    <w:rsid w:val="00B076EB"/>
    <w:rsid w:val="00B07F00"/>
    <w:rsid w:val="00B10950"/>
    <w:rsid w:val="00B113C1"/>
    <w:rsid w:val="00B118A7"/>
    <w:rsid w:val="00B11A7D"/>
    <w:rsid w:val="00B11B09"/>
    <w:rsid w:val="00B11E29"/>
    <w:rsid w:val="00B13314"/>
    <w:rsid w:val="00B136E7"/>
    <w:rsid w:val="00B13B4B"/>
    <w:rsid w:val="00B140DD"/>
    <w:rsid w:val="00B14780"/>
    <w:rsid w:val="00B14978"/>
    <w:rsid w:val="00B14D9A"/>
    <w:rsid w:val="00B1549B"/>
    <w:rsid w:val="00B15A07"/>
    <w:rsid w:val="00B165DE"/>
    <w:rsid w:val="00B167F8"/>
    <w:rsid w:val="00B16935"/>
    <w:rsid w:val="00B207CD"/>
    <w:rsid w:val="00B218E2"/>
    <w:rsid w:val="00B21EC7"/>
    <w:rsid w:val="00B22421"/>
    <w:rsid w:val="00B2246D"/>
    <w:rsid w:val="00B22773"/>
    <w:rsid w:val="00B229FB"/>
    <w:rsid w:val="00B22A5D"/>
    <w:rsid w:val="00B25E70"/>
    <w:rsid w:val="00B260A4"/>
    <w:rsid w:val="00B270CF"/>
    <w:rsid w:val="00B316F8"/>
    <w:rsid w:val="00B31F3A"/>
    <w:rsid w:val="00B33B4D"/>
    <w:rsid w:val="00B3536A"/>
    <w:rsid w:val="00B35C3C"/>
    <w:rsid w:val="00B35F79"/>
    <w:rsid w:val="00B36347"/>
    <w:rsid w:val="00B37987"/>
    <w:rsid w:val="00B417FE"/>
    <w:rsid w:val="00B41F3C"/>
    <w:rsid w:val="00B42CB1"/>
    <w:rsid w:val="00B42FAB"/>
    <w:rsid w:val="00B4320F"/>
    <w:rsid w:val="00B4448C"/>
    <w:rsid w:val="00B44900"/>
    <w:rsid w:val="00B45BD9"/>
    <w:rsid w:val="00B45D06"/>
    <w:rsid w:val="00B467E2"/>
    <w:rsid w:val="00B46F6A"/>
    <w:rsid w:val="00B474F5"/>
    <w:rsid w:val="00B47F9F"/>
    <w:rsid w:val="00B5074B"/>
    <w:rsid w:val="00B50D59"/>
    <w:rsid w:val="00B50F81"/>
    <w:rsid w:val="00B5102C"/>
    <w:rsid w:val="00B51114"/>
    <w:rsid w:val="00B51C3A"/>
    <w:rsid w:val="00B53B36"/>
    <w:rsid w:val="00B5420B"/>
    <w:rsid w:val="00B55405"/>
    <w:rsid w:val="00B60172"/>
    <w:rsid w:val="00B6122D"/>
    <w:rsid w:val="00B6127C"/>
    <w:rsid w:val="00B616F1"/>
    <w:rsid w:val="00B61EC7"/>
    <w:rsid w:val="00B62193"/>
    <w:rsid w:val="00B62FFE"/>
    <w:rsid w:val="00B63214"/>
    <w:rsid w:val="00B64176"/>
    <w:rsid w:val="00B66B2E"/>
    <w:rsid w:val="00B70F31"/>
    <w:rsid w:val="00B713AE"/>
    <w:rsid w:val="00B72874"/>
    <w:rsid w:val="00B73AA6"/>
    <w:rsid w:val="00B73E15"/>
    <w:rsid w:val="00B74814"/>
    <w:rsid w:val="00B759A5"/>
    <w:rsid w:val="00B769A4"/>
    <w:rsid w:val="00B8086E"/>
    <w:rsid w:val="00B80B66"/>
    <w:rsid w:val="00B81587"/>
    <w:rsid w:val="00B83F51"/>
    <w:rsid w:val="00B8486A"/>
    <w:rsid w:val="00B84D51"/>
    <w:rsid w:val="00B84FBA"/>
    <w:rsid w:val="00B85426"/>
    <w:rsid w:val="00B85F00"/>
    <w:rsid w:val="00B86525"/>
    <w:rsid w:val="00B86B00"/>
    <w:rsid w:val="00B86CAC"/>
    <w:rsid w:val="00B91547"/>
    <w:rsid w:val="00B916BD"/>
    <w:rsid w:val="00B92896"/>
    <w:rsid w:val="00B92E8D"/>
    <w:rsid w:val="00B9533E"/>
    <w:rsid w:val="00B95832"/>
    <w:rsid w:val="00B95B57"/>
    <w:rsid w:val="00B96E23"/>
    <w:rsid w:val="00B9761E"/>
    <w:rsid w:val="00B978D8"/>
    <w:rsid w:val="00BA0194"/>
    <w:rsid w:val="00BA09D9"/>
    <w:rsid w:val="00BA11B1"/>
    <w:rsid w:val="00BA1479"/>
    <w:rsid w:val="00BA157A"/>
    <w:rsid w:val="00BA24D8"/>
    <w:rsid w:val="00BA31E3"/>
    <w:rsid w:val="00BA3D59"/>
    <w:rsid w:val="00BA4424"/>
    <w:rsid w:val="00BA4C79"/>
    <w:rsid w:val="00BA4D04"/>
    <w:rsid w:val="00BA58AE"/>
    <w:rsid w:val="00BA58F3"/>
    <w:rsid w:val="00BA5AA9"/>
    <w:rsid w:val="00BA6998"/>
    <w:rsid w:val="00BA7E3F"/>
    <w:rsid w:val="00BB039D"/>
    <w:rsid w:val="00BB0AD0"/>
    <w:rsid w:val="00BB0FEE"/>
    <w:rsid w:val="00BB124A"/>
    <w:rsid w:val="00BB16FD"/>
    <w:rsid w:val="00BB19F7"/>
    <w:rsid w:val="00BB36D4"/>
    <w:rsid w:val="00BB3E79"/>
    <w:rsid w:val="00BB4B93"/>
    <w:rsid w:val="00BB79B5"/>
    <w:rsid w:val="00BB7A6E"/>
    <w:rsid w:val="00BB7B78"/>
    <w:rsid w:val="00BB7C95"/>
    <w:rsid w:val="00BB7D4B"/>
    <w:rsid w:val="00BC041B"/>
    <w:rsid w:val="00BC07D4"/>
    <w:rsid w:val="00BC1FD4"/>
    <w:rsid w:val="00BC2C22"/>
    <w:rsid w:val="00BC2FDC"/>
    <w:rsid w:val="00BC3760"/>
    <w:rsid w:val="00BC6372"/>
    <w:rsid w:val="00BC6ABF"/>
    <w:rsid w:val="00BC6D7B"/>
    <w:rsid w:val="00BC706E"/>
    <w:rsid w:val="00BC70D7"/>
    <w:rsid w:val="00BC7B69"/>
    <w:rsid w:val="00BC7BD1"/>
    <w:rsid w:val="00BD0614"/>
    <w:rsid w:val="00BD0946"/>
    <w:rsid w:val="00BD1442"/>
    <w:rsid w:val="00BD15BA"/>
    <w:rsid w:val="00BD2971"/>
    <w:rsid w:val="00BD2DBE"/>
    <w:rsid w:val="00BD35F4"/>
    <w:rsid w:val="00BD4354"/>
    <w:rsid w:val="00BD4676"/>
    <w:rsid w:val="00BD4813"/>
    <w:rsid w:val="00BD4A0F"/>
    <w:rsid w:val="00BD4ED2"/>
    <w:rsid w:val="00BD4F1D"/>
    <w:rsid w:val="00BD583C"/>
    <w:rsid w:val="00BD6152"/>
    <w:rsid w:val="00BD682D"/>
    <w:rsid w:val="00BD752D"/>
    <w:rsid w:val="00BD7545"/>
    <w:rsid w:val="00BD7D62"/>
    <w:rsid w:val="00BE17FB"/>
    <w:rsid w:val="00BE2486"/>
    <w:rsid w:val="00BE3295"/>
    <w:rsid w:val="00BE3DB3"/>
    <w:rsid w:val="00BE3F39"/>
    <w:rsid w:val="00BE4918"/>
    <w:rsid w:val="00BE49A9"/>
    <w:rsid w:val="00BE6475"/>
    <w:rsid w:val="00BE653F"/>
    <w:rsid w:val="00BE664F"/>
    <w:rsid w:val="00BE7A33"/>
    <w:rsid w:val="00BE7FAD"/>
    <w:rsid w:val="00BF0652"/>
    <w:rsid w:val="00BF0F04"/>
    <w:rsid w:val="00BF1A04"/>
    <w:rsid w:val="00BF22D5"/>
    <w:rsid w:val="00BF3006"/>
    <w:rsid w:val="00BF344A"/>
    <w:rsid w:val="00BF3CFC"/>
    <w:rsid w:val="00BF4847"/>
    <w:rsid w:val="00BF48B0"/>
    <w:rsid w:val="00BF4FDC"/>
    <w:rsid w:val="00BF52EF"/>
    <w:rsid w:val="00BF53C8"/>
    <w:rsid w:val="00BF5CCA"/>
    <w:rsid w:val="00BF7540"/>
    <w:rsid w:val="00C00216"/>
    <w:rsid w:val="00C00AB1"/>
    <w:rsid w:val="00C0102B"/>
    <w:rsid w:val="00C01268"/>
    <w:rsid w:val="00C0338F"/>
    <w:rsid w:val="00C06206"/>
    <w:rsid w:val="00C06548"/>
    <w:rsid w:val="00C06972"/>
    <w:rsid w:val="00C07118"/>
    <w:rsid w:val="00C07732"/>
    <w:rsid w:val="00C079E9"/>
    <w:rsid w:val="00C079EC"/>
    <w:rsid w:val="00C104BE"/>
    <w:rsid w:val="00C10DE0"/>
    <w:rsid w:val="00C119FF"/>
    <w:rsid w:val="00C121C8"/>
    <w:rsid w:val="00C13072"/>
    <w:rsid w:val="00C134AA"/>
    <w:rsid w:val="00C1377B"/>
    <w:rsid w:val="00C143F2"/>
    <w:rsid w:val="00C14CE4"/>
    <w:rsid w:val="00C151F2"/>
    <w:rsid w:val="00C15591"/>
    <w:rsid w:val="00C16B16"/>
    <w:rsid w:val="00C173F9"/>
    <w:rsid w:val="00C17A45"/>
    <w:rsid w:val="00C17EB6"/>
    <w:rsid w:val="00C21136"/>
    <w:rsid w:val="00C2158D"/>
    <w:rsid w:val="00C21CB1"/>
    <w:rsid w:val="00C21D60"/>
    <w:rsid w:val="00C21EAA"/>
    <w:rsid w:val="00C2218D"/>
    <w:rsid w:val="00C22493"/>
    <w:rsid w:val="00C22B65"/>
    <w:rsid w:val="00C22E0E"/>
    <w:rsid w:val="00C232C9"/>
    <w:rsid w:val="00C24506"/>
    <w:rsid w:val="00C24592"/>
    <w:rsid w:val="00C2468E"/>
    <w:rsid w:val="00C252B7"/>
    <w:rsid w:val="00C2553D"/>
    <w:rsid w:val="00C25B79"/>
    <w:rsid w:val="00C277EF"/>
    <w:rsid w:val="00C30014"/>
    <w:rsid w:val="00C30E90"/>
    <w:rsid w:val="00C3189E"/>
    <w:rsid w:val="00C31A0B"/>
    <w:rsid w:val="00C32DC3"/>
    <w:rsid w:val="00C32DC7"/>
    <w:rsid w:val="00C3320F"/>
    <w:rsid w:val="00C34672"/>
    <w:rsid w:val="00C351CA"/>
    <w:rsid w:val="00C353DA"/>
    <w:rsid w:val="00C35D34"/>
    <w:rsid w:val="00C36A38"/>
    <w:rsid w:val="00C37924"/>
    <w:rsid w:val="00C37F27"/>
    <w:rsid w:val="00C40491"/>
    <w:rsid w:val="00C407C3"/>
    <w:rsid w:val="00C437FF"/>
    <w:rsid w:val="00C440B0"/>
    <w:rsid w:val="00C44200"/>
    <w:rsid w:val="00C45382"/>
    <w:rsid w:val="00C464FA"/>
    <w:rsid w:val="00C46574"/>
    <w:rsid w:val="00C46741"/>
    <w:rsid w:val="00C46CA1"/>
    <w:rsid w:val="00C46E39"/>
    <w:rsid w:val="00C46E9D"/>
    <w:rsid w:val="00C4776E"/>
    <w:rsid w:val="00C47FC4"/>
    <w:rsid w:val="00C502FD"/>
    <w:rsid w:val="00C506D8"/>
    <w:rsid w:val="00C5330D"/>
    <w:rsid w:val="00C545C7"/>
    <w:rsid w:val="00C54642"/>
    <w:rsid w:val="00C55271"/>
    <w:rsid w:val="00C55E4A"/>
    <w:rsid w:val="00C573E8"/>
    <w:rsid w:val="00C57482"/>
    <w:rsid w:val="00C6027B"/>
    <w:rsid w:val="00C602B1"/>
    <w:rsid w:val="00C61457"/>
    <w:rsid w:val="00C617FF"/>
    <w:rsid w:val="00C623C4"/>
    <w:rsid w:val="00C6245C"/>
    <w:rsid w:val="00C6272A"/>
    <w:rsid w:val="00C63F89"/>
    <w:rsid w:val="00C65EFC"/>
    <w:rsid w:val="00C67618"/>
    <w:rsid w:val="00C67C31"/>
    <w:rsid w:val="00C70A1C"/>
    <w:rsid w:val="00C716BF"/>
    <w:rsid w:val="00C72046"/>
    <w:rsid w:val="00C72682"/>
    <w:rsid w:val="00C72BD2"/>
    <w:rsid w:val="00C73584"/>
    <w:rsid w:val="00C73837"/>
    <w:rsid w:val="00C73BB0"/>
    <w:rsid w:val="00C742D0"/>
    <w:rsid w:val="00C74A5C"/>
    <w:rsid w:val="00C7554F"/>
    <w:rsid w:val="00C75C9B"/>
    <w:rsid w:val="00C75E8D"/>
    <w:rsid w:val="00C76555"/>
    <w:rsid w:val="00C7720E"/>
    <w:rsid w:val="00C778FE"/>
    <w:rsid w:val="00C8029E"/>
    <w:rsid w:val="00C807B4"/>
    <w:rsid w:val="00C80AF8"/>
    <w:rsid w:val="00C80FDD"/>
    <w:rsid w:val="00C817C6"/>
    <w:rsid w:val="00C821CB"/>
    <w:rsid w:val="00C82678"/>
    <w:rsid w:val="00C83071"/>
    <w:rsid w:val="00C83154"/>
    <w:rsid w:val="00C842BA"/>
    <w:rsid w:val="00C84515"/>
    <w:rsid w:val="00C8523E"/>
    <w:rsid w:val="00C8590B"/>
    <w:rsid w:val="00C86F54"/>
    <w:rsid w:val="00C877D4"/>
    <w:rsid w:val="00C9073E"/>
    <w:rsid w:val="00C91E69"/>
    <w:rsid w:val="00C92F00"/>
    <w:rsid w:val="00C9301F"/>
    <w:rsid w:val="00C94639"/>
    <w:rsid w:val="00C94AE7"/>
    <w:rsid w:val="00C94FB4"/>
    <w:rsid w:val="00C953A4"/>
    <w:rsid w:val="00C9548C"/>
    <w:rsid w:val="00C955B5"/>
    <w:rsid w:val="00C9635B"/>
    <w:rsid w:val="00C973E2"/>
    <w:rsid w:val="00C97A30"/>
    <w:rsid w:val="00C97C76"/>
    <w:rsid w:val="00CA01D3"/>
    <w:rsid w:val="00CA0BB4"/>
    <w:rsid w:val="00CA1891"/>
    <w:rsid w:val="00CA1D82"/>
    <w:rsid w:val="00CA2965"/>
    <w:rsid w:val="00CA33BD"/>
    <w:rsid w:val="00CA3C9E"/>
    <w:rsid w:val="00CA4062"/>
    <w:rsid w:val="00CA533E"/>
    <w:rsid w:val="00CA60AF"/>
    <w:rsid w:val="00CA6228"/>
    <w:rsid w:val="00CA7020"/>
    <w:rsid w:val="00CA715F"/>
    <w:rsid w:val="00CA716D"/>
    <w:rsid w:val="00CA717B"/>
    <w:rsid w:val="00CA73B2"/>
    <w:rsid w:val="00CA7E08"/>
    <w:rsid w:val="00CB198C"/>
    <w:rsid w:val="00CB1ABE"/>
    <w:rsid w:val="00CB308A"/>
    <w:rsid w:val="00CB3C7C"/>
    <w:rsid w:val="00CB4601"/>
    <w:rsid w:val="00CB4732"/>
    <w:rsid w:val="00CB5F74"/>
    <w:rsid w:val="00CB6AD7"/>
    <w:rsid w:val="00CB6AEF"/>
    <w:rsid w:val="00CB77E5"/>
    <w:rsid w:val="00CB79DD"/>
    <w:rsid w:val="00CB7A4E"/>
    <w:rsid w:val="00CB7C96"/>
    <w:rsid w:val="00CC114C"/>
    <w:rsid w:val="00CC12A8"/>
    <w:rsid w:val="00CC197D"/>
    <w:rsid w:val="00CC1C50"/>
    <w:rsid w:val="00CC21A6"/>
    <w:rsid w:val="00CC26F4"/>
    <w:rsid w:val="00CC31BF"/>
    <w:rsid w:val="00CC3A7F"/>
    <w:rsid w:val="00CC4764"/>
    <w:rsid w:val="00CC4839"/>
    <w:rsid w:val="00CC7153"/>
    <w:rsid w:val="00CC72B6"/>
    <w:rsid w:val="00CC73BA"/>
    <w:rsid w:val="00CD00BF"/>
    <w:rsid w:val="00CD0AA9"/>
    <w:rsid w:val="00CD106F"/>
    <w:rsid w:val="00CD1D81"/>
    <w:rsid w:val="00CD243B"/>
    <w:rsid w:val="00CD3175"/>
    <w:rsid w:val="00CD3690"/>
    <w:rsid w:val="00CD41CC"/>
    <w:rsid w:val="00CD42BB"/>
    <w:rsid w:val="00CD4670"/>
    <w:rsid w:val="00CD5030"/>
    <w:rsid w:val="00CD634D"/>
    <w:rsid w:val="00CD6EE7"/>
    <w:rsid w:val="00CD7E66"/>
    <w:rsid w:val="00CE02BF"/>
    <w:rsid w:val="00CE093F"/>
    <w:rsid w:val="00CE0C6D"/>
    <w:rsid w:val="00CE3084"/>
    <w:rsid w:val="00CE3498"/>
    <w:rsid w:val="00CE5198"/>
    <w:rsid w:val="00CE5AEA"/>
    <w:rsid w:val="00CE74C1"/>
    <w:rsid w:val="00CF0491"/>
    <w:rsid w:val="00CF0B76"/>
    <w:rsid w:val="00CF1275"/>
    <w:rsid w:val="00CF16A6"/>
    <w:rsid w:val="00CF1FFB"/>
    <w:rsid w:val="00CF2040"/>
    <w:rsid w:val="00CF209B"/>
    <w:rsid w:val="00CF23BA"/>
    <w:rsid w:val="00CF28E3"/>
    <w:rsid w:val="00CF601D"/>
    <w:rsid w:val="00CF72BC"/>
    <w:rsid w:val="00CF7884"/>
    <w:rsid w:val="00CF7AE5"/>
    <w:rsid w:val="00D00ACE"/>
    <w:rsid w:val="00D01606"/>
    <w:rsid w:val="00D0166C"/>
    <w:rsid w:val="00D01E45"/>
    <w:rsid w:val="00D02F91"/>
    <w:rsid w:val="00D03637"/>
    <w:rsid w:val="00D03AFD"/>
    <w:rsid w:val="00D04557"/>
    <w:rsid w:val="00D052D2"/>
    <w:rsid w:val="00D06444"/>
    <w:rsid w:val="00D07568"/>
    <w:rsid w:val="00D1063E"/>
    <w:rsid w:val="00D10CF5"/>
    <w:rsid w:val="00D112A4"/>
    <w:rsid w:val="00D11760"/>
    <w:rsid w:val="00D134C5"/>
    <w:rsid w:val="00D13C96"/>
    <w:rsid w:val="00D1484D"/>
    <w:rsid w:val="00D15847"/>
    <w:rsid w:val="00D16499"/>
    <w:rsid w:val="00D17AF5"/>
    <w:rsid w:val="00D20537"/>
    <w:rsid w:val="00D234EE"/>
    <w:rsid w:val="00D2378E"/>
    <w:rsid w:val="00D23E8E"/>
    <w:rsid w:val="00D242BC"/>
    <w:rsid w:val="00D25917"/>
    <w:rsid w:val="00D260CC"/>
    <w:rsid w:val="00D2686A"/>
    <w:rsid w:val="00D2752E"/>
    <w:rsid w:val="00D27EF5"/>
    <w:rsid w:val="00D305F8"/>
    <w:rsid w:val="00D30B2D"/>
    <w:rsid w:val="00D3125B"/>
    <w:rsid w:val="00D3131D"/>
    <w:rsid w:val="00D31C32"/>
    <w:rsid w:val="00D3200D"/>
    <w:rsid w:val="00D3220F"/>
    <w:rsid w:val="00D327E2"/>
    <w:rsid w:val="00D32CB3"/>
    <w:rsid w:val="00D33FF4"/>
    <w:rsid w:val="00D341DF"/>
    <w:rsid w:val="00D346C2"/>
    <w:rsid w:val="00D352A5"/>
    <w:rsid w:val="00D35435"/>
    <w:rsid w:val="00D35C8E"/>
    <w:rsid w:val="00D365EF"/>
    <w:rsid w:val="00D377D6"/>
    <w:rsid w:val="00D3793D"/>
    <w:rsid w:val="00D37C9B"/>
    <w:rsid w:val="00D37E58"/>
    <w:rsid w:val="00D37F91"/>
    <w:rsid w:val="00D4294D"/>
    <w:rsid w:val="00D42DEA"/>
    <w:rsid w:val="00D4319B"/>
    <w:rsid w:val="00D432F2"/>
    <w:rsid w:val="00D435DE"/>
    <w:rsid w:val="00D43A38"/>
    <w:rsid w:val="00D44041"/>
    <w:rsid w:val="00D443F0"/>
    <w:rsid w:val="00D44952"/>
    <w:rsid w:val="00D450E1"/>
    <w:rsid w:val="00D50134"/>
    <w:rsid w:val="00D5166E"/>
    <w:rsid w:val="00D51AF2"/>
    <w:rsid w:val="00D51DCA"/>
    <w:rsid w:val="00D529D2"/>
    <w:rsid w:val="00D546B0"/>
    <w:rsid w:val="00D547CD"/>
    <w:rsid w:val="00D56358"/>
    <w:rsid w:val="00D57D7D"/>
    <w:rsid w:val="00D57EBD"/>
    <w:rsid w:val="00D614C3"/>
    <w:rsid w:val="00D6159C"/>
    <w:rsid w:val="00D61E3A"/>
    <w:rsid w:val="00D62711"/>
    <w:rsid w:val="00D62C2B"/>
    <w:rsid w:val="00D62FEC"/>
    <w:rsid w:val="00D633BD"/>
    <w:rsid w:val="00D63671"/>
    <w:rsid w:val="00D6423D"/>
    <w:rsid w:val="00D6512F"/>
    <w:rsid w:val="00D672BA"/>
    <w:rsid w:val="00D70EB9"/>
    <w:rsid w:val="00D71056"/>
    <w:rsid w:val="00D71620"/>
    <w:rsid w:val="00D720C0"/>
    <w:rsid w:val="00D729B6"/>
    <w:rsid w:val="00D72B73"/>
    <w:rsid w:val="00D734BA"/>
    <w:rsid w:val="00D74901"/>
    <w:rsid w:val="00D75E3D"/>
    <w:rsid w:val="00D761F1"/>
    <w:rsid w:val="00D803F3"/>
    <w:rsid w:val="00D80F8B"/>
    <w:rsid w:val="00D8288D"/>
    <w:rsid w:val="00D844D8"/>
    <w:rsid w:val="00D84A4E"/>
    <w:rsid w:val="00D84C5B"/>
    <w:rsid w:val="00D8559D"/>
    <w:rsid w:val="00D869B3"/>
    <w:rsid w:val="00D875B8"/>
    <w:rsid w:val="00D905DD"/>
    <w:rsid w:val="00D90968"/>
    <w:rsid w:val="00D90DA0"/>
    <w:rsid w:val="00D9120F"/>
    <w:rsid w:val="00D93063"/>
    <w:rsid w:val="00D93A1C"/>
    <w:rsid w:val="00D9403C"/>
    <w:rsid w:val="00D9430D"/>
    <w:rsid w:val="00D94EDC"/>
    <w:rsid w:val="00D95B0B"/>
    <w:rsid w:val="00D96F05"/>
    <w:rsid w:val="00D97D2A"/>
    <w:rsid w:val="00DA16C0"/>
    <w:rsid w:val="00DA1AF7"/>
    <w:rsid w:val="00DA201F"/>
    <w:rsid w:val="00DA2B09"/>
    <w:rsid w:val="00DA31B4"/>
    <w:rsid w:val="00DA38FE"/>
    <w:rsid w:val="00DA3CC9"/>
    <w:rsid w:val="00DA3D6A"/>
    <w:rsid w:val="00DA4C48"/>
    <w:rsid w:val="00DA665C"/>
    <w:rsid w:val="00DA6C8D"/>
    <w:rsid w:val="00DB032E"/>
    <w:rsid w:val="00DB0959"/>
    <w:rsid w:val="00DB0DF1"/>
    <w:rsid w:val="00DB1595"/>
    <w:rsid w:val="00DB2359"/>
    <w:rsid w:val="00DB39F6"/>
    <w:rsid w:val="00DB3EB1"/>
    <w:rsid w:val="00DB54EB"/>
    <w:rsid w:val="00DB6475"/>
    <w:rsid w:val="00DB68C7"/>
    <w:rsid w:val="00DB6B70"/>
    <w:rsid w:val="00DB756D"/>
    <w:rsid w:val="00DB7B01"/>
    <w:rsid w:val="00DC017E"/>
    <w:rsid w:val="00DC027A"/>
    <w:rsid w:val="00DC0A68"/>
    <w:rsid w:val="00DC0D02"/>
    <w:rsid w:val="00DC1B7E"/>
    <w:rsid w:val="00DC1CB5"/>
    <w:rsid w:val="00DC352B"/>
    <w:rsid w:val="00DC3EF8"/>
    <w:rsid w:val="00DC44C2"/>
    <w:rsid w:val="00DC5A9B"/>
    <w:rsid w:val="00DC5F90"/>
    <w:rsid w:val="00DC5FDE"/>
    <w:rsid w:val="00DC6BBC"/>
    <w:rsid w:val="00DC71DF"/>
    <w:rsid w:val="00DD0E12"/>
    <w:rsid w:val="00DD0F26"/>
    <w:rsid w:val="00DD2A4E"/>
    <w:rsid w:val="00DD2D63"/>
    <w:rsid w:val="00DD2E1D"/>
    <w:rsid w:val="00DD3985"/>
    <w:rsid w:val="00DD4912"/>
    <w:rsid w:val="00DD53BA"/>
    <w:rsid w:val="00DD7297"/>
    <w:rsid w:val="00DD7614"/>
    <w:rsid w:val="00DD79E1"/>
    <w:rsid w:val="00DE0871"/>
    <w:rsid w:val="00DE1097"/>
    <w:rsid w:val="00DE1174"/>
    <w:rsid w:val="00DE14A3"/>
    <w:rsid w:val="00DE25ED"/>
    <w:rsid w:val="00DE3098"/>
    <w:rsid w:val="00DE3E16"/>
    <w:rsid w:val="00DE3E86"/>
    <w:rsid w:val="00DE4676"/>
    <w:rsid w:val="00DE6E74"/>
    <w:rsid w:val="00DF0269"/>
    <w:rsid w:val="00DF14AB"/>
    <w:rsid w:val="00DF1C8B"/>
    <w:rsid w:val="00DF247C"/>
    <w:rsid w:val="00DF269F"/>
    <w:rsid w:val="00DF3D78"/>
    <w:rsid w:val="00DF4957"/>
    <w:rsid w:val="00DF4A7E"/>
    <w:rsid w:val="00DF58D0"/>
    <w:rsid w:val="00DF58FD"/>
    <w:rsid w:val="00DF590A"/>
    <w:rsid w:val="00DF6816"/>
    <w:rsid w:val="00DF69CD"/>
    <w:rsid w:val="00DF6ADB"/>
    <w:rsid w:val="00DF7450"/>
    <w:rsid w:val="00DF77D3"/>
    <w:rsid w:val="00DF7A82"/>
    <w:rsid w:val="00E00742"/>
    <w:rsid w:val="00E034FE"/>
    <w:rsid w:val="00E04F83"/>
    <w:rsid w:val="00E06712"/>
    <w:rsid w:val="00E07A6E"/>
    <w:rsid w:val="00E133C0"/>
    <w:rsid w:val="00E13C52"/>
    <w:rsid w:val="00E155B9"/>
    <w:rsid w:val="00E15A37"/>
    <w:rsid w:val="00E15F73"/>
    <w:rsid w:val="00E165A8"/>
    <w:rsid w:val="00E1667A"/>
    <w:rsid w:val="00E17A5A"/>
    <w:rsid w:val="00E17C15"/>
    <w:rsid w:val="00E20BDA"/>
    <w:rsid w:val="00E214FF"/>
    <w:rsid w:val="00E2209A"/>
    <w:rsid w:val="00E229AC"/>
    <w:rsid w:val="00E24262"/>
    <w:rsid w:val="00E24AD2"/>
    <w:rsid w:val="00E24AE0"/>
    <w:rsid w:val="00E24CDD"/>
    <w:rsid w:val="00E26BB1"/>
    <w:rsid w:val="00E27B73"/>
    <w:rsid w:val="00E30485"/>
    <w:rsid w:val="00E30689"/>
    <w:rsid w:val="00E306C0"/>
    <w:rsid w:val="00E31132"/>
    <w:rsid w:val="00E31F1A"/>
    <w:rsid w:val="00E32064"/>
    <w:rsid w:val="00E331B3"/>
    <w:rsid w:val="00E333CA"/>
    <w:rsid w:val="00E3360E"/>
    <w:rsid w:val="00E3384F"/>
    <w:rsid w:val="00E33B50"/>
    <w:rsid w:val="00E35DC0"/>
    <w:rsid w:val="00E36090"/>
    <w:rsid w:val="00E36DA9"/>
    <w:rsid w:val="00E3706A"/>
    <w:rsid w:val="00E371BB"/>
    <w:rsid w:val="00E40470"/>
    <w:rsid w:val="00E416A3"/>
    <w:rsid w:val="00E42B6A"/>
    <w:rsid w:val="00E42CCB"/>
    <w:rsid w:val="00E4303C"/>
    <w:rsid w:val="00E435BA"/>
    <w:rsid w:val="00E4373B"/>
    <w:rsid w:val="00E44554"/>
    <w:rsid w:val="00E45146"/>
    <w:rsid w:val="00E46F49"/>
    <w:rsid w:val="00E471EC"/>
    <w:rsid w:val="00E47348"/>
    <w:rsid w:val="00E473A0"/>
    <w:rsid w:val="00E47686"/>
    <w:rsid w:val="00E47BE3"/>
    <w:rsid w:val="00E508A8"/>
    <w:rsid w:val="00E5259F"/>
    <w:rsid w:val="00E52CC3"/>
    <w:rsid w:val="00E53E84"/>
    <w:rsid w:val="00E54B62"/>
    <w:rsid w:val="00E55977"/>
    <w:rsid w:val="00E56366"/>
    <w:rsid w:val="00E56B5D"/>
    <w:rsid w:val="00E56C6D"/>
    <w:rsid w:val="00E5738E"/>
    <w:rsid w:val="00E57AE8"/>
    <w:rsid w:val="00E57F30"/>
    <w:rsid w:val="00E60FD7"/>
    <w:rsid w:val="00E61538"/>
    <w:rsid w:val="00E61BBC"/>
    <w:rsid w:val="00E6249A"/>
    <w:rsid w:val="00E63253"/>
    <w:rsid w:val="00E632F6"/>
    <w:rsid w:val="00E63559"/>
    <w:rsid w:val="00E63B07"/>
    <w:rsid w:val="00E64A8F"/>
    <w:rsid w:val="00E660A2"/>
    <w:rsid w:val="00E662D0"/>
    <w:rsid w:val="00E72F58"/>
    <w:rsid w:val="00E7453F"/>
    <w:rsid w:val="00E74638"/>
    <w:rsid w:val="00E7469A"/>
    <w:rsid w:val="00E749C0"/>
    <w:rsid w:val="00E74C2B"/>
    <w:rsid w:val="00E74ED7"/>
    <w:rsid w:val="00E757AC"/>
    <w:rsid w:val="00E75CFA"/>
    <w:rsid w:val="00E76A1D"/>
    <w:rsid w:val="00E77558"/>
    <w:rsid w:val="00E80579"/>
    <w:rsid w:val="00E80C30"/>
    <w:rsid w:val="00E8179D"/>
    <w:rsid w:val="00E817F7"/>
    <w:rsid w:val="00E82F24"/>
    <w:rsid w:val="00E842AD"/>
    <w:rsid w:val="00E84447"/>
    <w:rsid w:val="00E84B08"/>
    <w:rsid w:val="00E84D65"/>
    <w:rsid w:val="00E86E68"/>
    <w:rsid w:val="00E87A8C"/>
    <w:rsid w:val="00E87AC2"/>
    <w:rsid w:val="00E87C72"/>
    <w:rsid w:val="00E913B2"/>
    <w:rsid w:val="00E923A2"/>
    <w:rsid w:val="00E929DE"/>
    <w:rsid w:val="00E94134"/>
    <w:rsid w:val="00E9458A"/>
    <w:rsid w:val="00E94E6F"/>
    <w:rsid w:val="00E94FD3"/>
    <w:rsid w:val="00E95FC9"/>
    <w:rsid w:val="00E96C7D"/>
    <w:rsid w:val="00E96D03"/>
    <w:rsid w:val="00EA02B3"/>
    <w:rsid w:val="00EA0697"/>
    <w:rsid w:val="00EA176C"/>
    <w:rsid w:val="00EA2F64"/>
    <w:rsid w:val="00EA33C4"/>
    <w:rsid w:val="00EA3990"/>
    <w:rsid w:val="00EA473A"/>
    <w:rsid w:val="00EA4B78"/>
    <w:rsid w:val="00EA50CB"/>
    <w:rsid w:val="00EA5B7A"/>
    <w:rsid w:val="00EA5C56"/>
    <w:rsid w:val="00EA602C"/>
    <w:rsid w:val="00EA6083"/>
    <w:rsid w:val="00EA7020"/>
    <w:rsid w:val="00EA753A"/>
    <w:rsid w:val="00EA7549"/>
    <w:rsid w:val="00EB02A4"/>
    <w:rsid w:val="00EB05DF"/>
    <w:rsid w:val="00EB078F"/>
    <w:rsid w:val="00EB08A4"/>
    <w:rsid w:val="00EB27A1"/>
    <w:rsid w:val="00EB2D54"/>
    <w:rsid w:val="00EB3D0C"/>
    <w:rsid w:val="00EB43B5"/>
    <w:rsid w:val="00EB4410"/>
    <w:rsid w:val="00EB4FB7"/>
    <w:rsid w:val="00EB51E2"/>
    <w:rsid w:val="00EB555D"/>
    <w:rsid w:val="00EB689C"/>
    <w:rsid w:val="00EB6AE5"/>
    <w:rsid w:val="00EC06B9"/>
    <w:rsid w:val="00EC093D"/>
    <w:rsid w:val="00EC0CBF"/>
    <w:rsid w:val="00EC0F84"/>
    <w:rsid w:val="00EC1FAA"/>
    <w:rsid w:val="00EC23F0"/>
    <w:rsid w:val="00EC2EBE"/>
    <w:rsid w:val="00EC4C5A"/>
    <w:rsid w:val="00EC4EF3"/>
    <w:rsid w:val="00EC561E"/>
    <w:rsid w:val="00EC5E03"/>
    <w:rsid w:val="00EC68EF"/>
    <w:rsid w:val="00EC6B02"/>
    <w:rsid w:val="00EC760E"/>
    <w:rsid w:val="00EC7694"/>
    <w:rsid w:val="00EC78E6"/>
    <w:rsid w:val="00ED01E0"/>
    <w:rsid w:val="00ED05E7"/>
    <w:rsid w:val="00ED1AC3"/>
    <w:rsid w:val="00ED1F40"/>
    <w:rsid w:val="00ED1FE0"/>
    <w:rsid w:val="00ED2859"/>
    <w:rsid w:val="00ED28A6"/>
    <w:rsid w:val="00ED2F86"/>
    <w:rsid w:val="00ED36C9"/>
    <w:rsid w:val="00ED4A6F"/>
    <w:rsid w:val="00ED6F82"/>
    <w:rsid w:val="00ED74A8"/>
    <w:rsid w:val="00EE289A"/>
    <w:rsid w:val="00EE32EA"/>
    <w:rsid w:val="00EE3742"/>
    <w:rsid w:val="00EE421B"/>
    <w:rsid w:val="00EE445D"/>
    <w:rsid w:val="00EE603D"/>
    <w:rsid w:val="00EE633B"/>
    <w:rsid w:val="00EE6829"/>
    <w:rsid w:val="00EE6B60"/>
    <w:rsid w:val="00EE7277"/>
    <w:rsid w:val="00EE7970"/>
    <w:rsid w:val="00EE79B5"/>
    <w:rsid w:val="00EF0582"/>
    <w:rsid w:val="00EF17F4"/>
    <w:rsid w:val="00EF2647"/>
    <w:rsid w:val="00EF2B47"/>
    <w:rsid w:val="00EF2E30"/>
    <w:rsid w:val="00EF2FCA"/>
    <w:rsid w:val="00EF4BDA"/>
    <w:rsid w:val="00EF6338"/>
    <w:rsid w:val="00EF713C"/>
    <w:rsid w:val="00EF7EE0"/>
    <w:rsid w:val="00F00060"/>
    <w:rsid w:val="00F003ED"/>
    <w:rsid w:val="00F010B1"/>
    <w:rsid w:val="00F0181A"/>
    <w:rsid w:val="00F03432"/>
    <w:rsid w:val="00F035F4"/>
    <w:rsid w:val="00F03B11"/>
    <w:rsid w:val="00F048A1"/>
    <w:rsid w:val="00F04AF5"/>
    <w:rsid w:val="00F05397"/>
    <w:rsid w:val="00F05732"/>
    <w:rsid w:val="00F058F0"/>
    <w:rsid w:val="00F06502"/>
    <w:rsid w:val="00F068AC"/>
    <w:rsid w:val="00F07515"/>
    <w:rsid w:val="00F1040B"/>
    <w:rsid w:val="00F108F9"/>
    <w:rsid w:val="00F11684"/>
    <w:rsid w:val="00F1252C"/>
    <w:rsid w:val="00F1279F"/>
    <w:rsid w:val="00F12856"/>
    <w:rsid w:val="00F12ED4"/>
    <w:rsid w:val="00F136F3"/>
    <w:rsid w:val="00F13EA3"/>
    <w:rsid w:val="00F151C5"/>
    <w:rsid w:val="00F16335"/>
    <w:rsid w:val="00F16DCF"/>
    <w:rsid w:val="00F1749C"/>
    <w:rsid w:val="00F1764F"/>
    <w:rsid w:val="00F17842"/>
    <w:rsid w:val="00F17BAC"/>
    <w:rsid w:val="00F17C14"/>
    <w:rsid w:val="00F17DDD"/>
    <w:rsid w:val="00F20228"/>
    <w:rsid w:val="00F20474"/>
    <w:rsid w:val="00F204DA"/>
    <w:rsid w:val="00F2066D"/>
    <w:rsid w:val="00F20783"/>
    <w:rsid w:val="00F2222F"/>
    <w:rsid w:val="00F222BD"/>
    <w:rsid w:val="00F223D9"/>
    <w:rsid w:val="00F22758"/>
    <w:rsid w:val="00F22846"/>
    <w:rsid w:val="00F2296E"/>
    <w:rsid w:val="00F229F0"/>
    <w:rsid w:val="00F233B7"/>
    <w:rsid w:val="00F23AF9"/>
    <w:rsid w:val="00F23F4A"/>
    <w:rsid w:val="00F25152"/>
    <w:rsid w:val="00F25B7B"/>
    <w:rsid w:val="00F2601C"/>
    <w:rsid w:val="00F2772D"/>
    <w:rsid w:val="00F27FD7"/>
    <w:rsid w:val="00F304C1"/>
    <w:rsid w:val="00F309AE"/>
    <w:rsid w:val="00F30E9A"/>
    <w:rsid w:val="00F3158D"/>
    <w:rsid w:val="00F32465"/>
    <w:rsid w:val="00F3264A"/>
    <w:rsid w:val="00F3293A"/>
    <w:rsid w:val="00F32943"/>
    <w:rsid w:val="00F32D66"/>
    <w:rsid w:val="00F32D9F"/>
    <w:rsid w:val="00F33306"/>
    <w:rsid w:val="00F34055"/>
    <w:rsid w:val="00F351BE"/>
    <w:rsid w:val="00F355AA"/>
    <w:rsid w:val="00F36183"/>
    <w:rsid w:val="00F361F0"/>
    <w:rsid w:val="00F36ADC"/>
    <w:rsid w:val="00F37AF0"/>
    <w:rsid w:val="00F40F75"/>
    <w:rsid w:val="00F422AE"/>
    <w:rsid w:val="00F42534"/>
    <w:rsid w:val="00F4286E"/>
    <w:rsid w:val="00F42927"/>
    <w:rsid w:val="00F42AEC"/>
    <w:rsid w:val="00F42B65"/>
    <w:rsid w:val="00F43A58"/>
    <w:rsid w:val="00F43DD9"/>
    <w:rsid w:val="00F44227"/>
    <w:rsid w:val="00F44346"/>
    <w:rsid w:val="00F44910"/>
    <w:rsid w:val="00F44DDB"/>
    <w:rsid w:val="00F46629"/>
    <w:rsid w:val="00F4725B"/>
    <w:rsid w:val="00F50328"/>
    <w:rsid w:val="00F50DF2"/>
    <w:rsid w:val="00F52EC0"/>
    <w:rsid w:val="00F53C75"/>
    <w:rsid w:val="00F53EA4"/>
    <w:rsid w:val="00F5530C"/>
    <w:rsid w:val="00F56A54"/>
    <w:rsid w:val="00F60526"/>
    <w:rsid w:val="00F60860"/>
    <w:rsid w:val="00F60A90"/>
    <w:rsid w:val="00F610F4"/>
    <w:rsid w:val="00F61347"/>
    <w:rsid w:val="00F619C9"/>
    <w:rsid w:val="00F61C45"/>
    <w:rsid w:val="00F624BD"/>
    <w:rsid w:val="00F62915"/>
    <w:rsid w:val="00F62F2A"/>
    <w:rsid w:val="00F6326B"/>
    <w:rsid w:val="00F634D1"/>
    <w:rsid w:val="00F652C6"/>
    <w:rsid w:val="00F66D50"/>
    <w:rsid w:val="00F677DA"/>
    <w:rsid w:val="00F67C1B"/>
    <w:rsid w:val="00F706C9"/>
    <w:rsid w:val="00F70B62"/>
    <w:rsid w:val="00F70C24"/>
    <w:rsid w:val="00F72919"/>
    <w:rsid w:val="00F731EB"/>
    <w:rsid w:val="00F7418B"/>
    <w:rsid w:val="00F74ACF"/>
    <w:rsid w:val="00F76819"/>
    <w:rsid w:val="00F769B5"/>
    <w:rsid w:val="00F76A1B"/>
    <w:rsid w:val="00F76BA2"/>
    <w:rsid w:val="00F772C8"/>
    <w:rsid w:val="00F810F3"/>
    <w:rsid w:val="00F81D78"/>
    <w:rsid w:val="00F83665"/>
    <w:rsid w:val="00F8552C"/>
    <w:rsid w:val="00F85C6A"/>
    <w:rsid w:val="00F8635C"/>
    <w:rsid w:val="00F86B9B"/>
    <w:rsid w:val="00F90564"/>
    <w:rsid w:val="00F908BA"/>
    <w:rsid w:val="00F91095"/>
    <w:rsid w:val="00F91115"/>
    <w:rsid w:val="00F911D1"/>
    <w:rsid w:val="00F91B5D"/>
    <w:rsid w:val="00F922A1"/>
    <w:rsid w:val="00F92AFC"/>
    <w:rsid w:val="00F9434C"/>
    <w:rsid w:val="00F95F1F"/>
    <w:rsid w:val="00F97A7F"/>
    <w:rsid w:val="00FA0F57"/>
    <w:rsid w:val="00FA16C5"/>
    <w:rsid w:val="00FA2A99"/>
    <w:rsid w:val="00FA3A1A"/>
    <w:rsid w:val="00FA4339"/>
    <w:rsid w:val="00FA487F"/>
    <w:rsid w:val="00FA499D"/>
    <w:rsid w:val="00FA53FF"/>
    <w:rsid w:val="00FA644C"/>
    <w:rsid w:val="00FA6F6E"/>
    <w:rsid w:val="00FA73DF"/>
    <w:rsid w:val="00FA7458"/>
    <w:rsid w:val="00FA75B0"/>
    <w:rsid w:val="00FB0FCA"/>
    <w:rsid w:val="00FB3234"/>
    <w:rsid w:val="00FB37E2"/>
    <w:rsid w:val="00FB41E8"/>
    <w:rsid w:val="00FB4321"/>
    <w:rsid w:val="00FB46C8"/>
    <w:rsid w:val="00FB59D2"/>
    <w:rsid w:val="00FB5B7C"/>
    <w:rsid w:val="00FB5D4E"/>
    <w:rsid w:val="00FB60E8"/>
    <w:rsid w:val="00FB6A68"/>
    <w:rsid w:val="00FB710E"/>
    <w:rsid w:val="00FC1A56"/>
    <w:rsid w:val="00FC3201"/>
    <w:rsid w:val="00FC397C"/>
    <w:rsid w:val="00FC3D48"/>
    <w:rsid w:val="00FC42C7"/>
    <w:rsid w:val="00FC5291"/>
    <w:rsid w:val="00FC542A"/>
    <w:rsid w:val="00FC59D0"/>
    <w:rsid w:val="00FC67E1"/>
    <w:rsid w:val="00FC7213"/>
    <w:rsid w:val="00FC74E8"/>
    <w:rsid w:val="00FC76FA"/>
    <w:rsid w:val="00FC786E"/>
    <w:rsid w:val="00FD0255"/>
    <w:rsid w:val="00FD0374"/>
    <w:rsid w:val="00FD0B48"/>
    <w:rsid w:val="00FD0FB5"/>
    <w:rsid w:val="00FD100E"/>
    <w:rsid w:val="00FD12CB"/>
    <w:rsid w:val="00FD14E1"/>
    <w:rsid w:val="00FD1CD5"/>
    <w:rsid w:val="00FD5263"/>
    <w:rsid w:val="00FD527F"/>
    <w:rsid w:val="00FD63F0"/>
    <w:rsid w:val="00FD670B"/>
    <w:rsid w:val="00FD693D"/>
    <w:rsid w:val="00FD6A52"/>
    <w:rsid w:val="00FD77B6"/>
    <w:rsid w:val="00FD7877"/>
    <w:rsid w:val="00FE099E"/>
    <w:rsid w:val="00FE09E3"/>
    <w:rsid w:val="00FE16EF"/>
    <w:rsid w:val="00FE26ED"/>
    <w:rsid w:val="00FE4EC9"/>
    <w:rsid w:val="00FE6112"/>
    <w:rsid w:val="00FE6C85"/>
    <w:rsid w:val="00FE76AD"/>
    <w:rsid w:val="00FE78F7"/>
    <w:rsid w:val="00FF0258"/>
    <w:rsid w:val="00FF055F"/>
    <w:rsid w:val="00FF1102"/>
    <w:rsid w:val="00FF299A"/>
    <w:rsid w:val="00FF37DB"/>
    <w:rsid w:val="00FF419D"/>
    <w:rsid w:val="00FF42A9"/>
    <w:rsid w:val="00FF487B"/>
    <w:rsid w:val="00FF69BB"/>
    <w:rsid w:val="00FF6C4E"/>
    <w:rsid w:val="00FF6DB9"/>
    <w:rsid w:val="00FF7ACF"/>
    <w:rsid w:val="00FF7D6B"/>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487AB937"/>
  <w15:docId w15:val="{F7E8060A-3F7B-4B13-B515-E12D67156F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Batang"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B59A1"/>
    <w:pPr>
      <w:bidi/>
    </w:pPr>
    <w:rPr>
      <w:sz w:val="24"/>
      <w:szCs w:val="24"/>
    </w:rPr>
  </w:style>
  <w:style w:type="paragraph" w:styleId="Heading1">
    <w:name w:val="heading 1"/>
    <w:aliases w:val=" Char Char,3,Ctrl+1,DSG,H1,H2,H2 Char,H2 Char Char,H2 Char Char תו Char Char Char Char Char,Header 1,Heading 10,Heading 1MA,Heading 1Y1,Heading1,I,II+,Main Para,SystemLevel,X.1,Y1,b1,h1,head1,normal,כותרת 1 תו תו,כותרת הדף,רמה 1,רמה 3"/>
    <w:basedOn w:val="Normal"/>
    <w:next w:val="Normal"/>
    <w:link w:val="Heading1Char"/>
    <w:qFormat/>
    <w:rsid w:val="00FB5D4E"/>
    <w:pPr>
      <w:keepNext/>
      <w:spacing w:before="240" w:after="60"/>
      <w:outlineLvl w:val="0"/>
    </w:pPr>
    <w:rPr>
      <w:rFonts w:ascii="Arial" w:eastAsia="Times New Roman" w:hAnsi="Arial" w:cs="Arial"/>
      <w:b/>
      <w:bCs/>
      <w:kern w:val="32"/>
      <w:sz w:val="32"/>
      <w:szCs w:val="32"/>
    </w:rPr>
  </w:style>
  <w:style w:type="paragraph" w:styleId="Heading2">
    <w:name w:val="heading 2"/>
    <w:basedOn w:val="Normal"/>
    <w:next w:val="Normal"/>
    <w:qFormat/>
    <w:rsid w:val="009B59A1"/>
    <w:pPr>
      <w:keepNext/>
      <w:spacing w:before="240" w:after="60"/>
      <w:outlineLvl w:val="1"/>
    </w:pPr>
    <w:rPr>
      <w:rFonts w:ascii="Arial" w:hAnsi="Arial" w:cs="Arial"/>
      <w:b/>
      <w:bCs/>
      <w:i/>
      <w:iCs/>
      <w:sz w:val="28"/>
      <w:szCs w:val="28"/>
    </w:rPr>
  </w:style>
  <w:style w:type="paragraph" w:styleId="Heading4">
    <w:name w:val="heading 4"/>
    <w:basedOn w:val="Normal"/>
    <w:next w:val="Normal"/>
    <w:link w:val="Heading4Char"/>
    <w:semiHidden/>
    <w:unhideWhenUsed/>
    <w:qFormat/>
    <w:rsid w:val="009E1350"/>
    <w:pPr>
      <w:keepNext/>
      <w:keepLines/>
      <w:spacing w:before="200"/>
      <w:outlineLvl w:val="3"/>
    </w:pPr>
    <w:rPr>
      <w:rFonts w:asciiTheme="majorHAnsi" w:eastAsiaTheme="majorEastAsia" w:hAnsiTheme="majorHAnsi" w:cstheme="majorBidi"/>
      <w:b/>
      <w:bCs/>
      <w:i/>
      <w:iCs/>
      <w:color w:val="4F81BD" w:themeColor="accent1"/>
    </w:rPr>
  </w:style>
  <w:style w:type="paragraph" w:styleId="Heading7">
    <w:name w:val="heading 7"/>
    <w:basedOn w:val="Normal"/>
    <w:next w:val="Normal"/>
    <w:link w:val="Heading7Char"/>
    <w:semiHidden/>
    <w:unhideWhenUsed/>
    <w:qFormat/>
    <w:rsid w:val="005C380F"/>
    <w:pPr>
      <w:keepNext/>
      <w:keepLines/>
      <w:spacing w:before="200"/>
      <w:outlineLvl w:val="6"/>
    </w:pPr>
    <w:rPr>
      <w:rFonts w:asciiTheme="majorHAnsi" w:eastAsiaTheme="majorEastAsia" w:hAnsiTheme="majorHAnsi" w:cstheme="majorBidi"/>
      <w:i/>
      <w:iCs/>
      <w:color w:val="404040" w:themeColor="text1" w:themeTint="BF"/>
    </w:rPr>
  </w:style>
  <w:style w:type="paragraph" w:styleId="Heading9">
    <w:name w:val="heading 9"/>
    <w:basedOn w:val="Normal"/>
    <w:next w:val="Normal"/>
    <w:qFormat/>
    <w:rsid w:val="009B59A1"/>
    <w:pPr>
      <w:keepNext/>
      <w:jc w:val="center"/>
      <w:outlineLvl w:val="8"/>
    </w:pPr>
    <w:rPr>
      <w:rFonts w:cs="Narkisim"/>
      <w:sz w:val="20"/>
      <w:szCs w:val="28"/>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aliases w:val="1"/>
    <w:basedOn w:val="Normal"/>
    <w:link w:val="HeaderChar"/>
    <w:rsid w:val="009B59A1"/>
    <w:pPr>
      <w:tabs>
        <w:tab w:val="center" w:pos="4153"/>
        <w:tab w:val="right" w:pos="8306"/>
      </w:tabs>
    </w:pPr>
    <w:rPr>
      <w:rFonts w:cs="Narkisim"/>
      <w:szCs w:val="28"/>
    </w:rPr>
  </w:style>
  <w:style w:type="paragraph" w:styleId="Footer">
    <w:name w:val="footer"/>
    <w:basedOn w:val="Normal"/>
    <w:link w:val="FooterChar"/>
    <w:uiPriority w:val="99"/>
    <w:rsid w:val="009B59A1"/>
    <w:pPr>
      <w:tabs>
        <w:tab w:val="center" w:pos="4153"/>
        <w:tab w:val="right" w:pos="8306"/>
      </w:tabs>
    </w:pPr>
  </w:style>
  <w:style w:type="paragraph" w:styleId="Title">
    <w:name w:val="Title"/>
    <w:aliases w:val="תואר"/>
    <w:basedOn w:val="Normal"/>
    <w:qFormat/>
    <w:rsid w:val="009B59A1"/>
    <w:pPr>
      <w:jc w:val="center"/>
    </w:pPr>
    <w:rPr>
      <w:rFonts w:cs="Narkisim"/>
      <w:sz w:val="28"/>
      <w:szCs w:val="32"/>
      <w:u w:val="single"/>
    </w:rPr>
  </w:style>
  <w:style w:type="paragraph" w:styleId="BodyText">
    <w:name w:val="Body Text"/>
    <w:basedOn w:val="Normal"/>
    <w:rsid w:val="009B59A1"/>
    <w:rPr>
      <w:rFonts w:cs="Narkisim"/>
      <w:sz w:val="20"/>
      <w:szCs w:val="28"/>
    </w:rPr>
  </w:style>
  <w:style w:type="paragraph" w:styleId="BodyTextIndent2">
    <w:name w:val="Body Text Indent 2"/>
    <w:basedOn w:val="Normal"/>
    <w:rsid w:val="009B59A1"/>
    <w:pPr>
      <w:spacing w:after="120" w:line="480" w:lineRule="auto"/>
      <w:ind w:left="283"/>
    </w:pPr>
  </w:style>
  <w:style w:type="paragraph" w:styleId="BlockText">
    <w:name w:val="Block Text"/>
    <w:basedOn w:val="Normal"/>
    <w:rsid w:val="009B59A1"/>
    <w:pPr>
      <w:ind w:left="720" w:hanging="720"/>
      <w:jc w:val="both"/>
    </w:pPr>
    <w:rPr>
      <w:rFonts w:cs="Narkisim"/>
      <w:sz w:val="28"/>
      <w:szCs w:val="28"/>
    </w:rPr>
  </w:style>
  <w:style w:type="paragraph" w:styleId="BalloonText">
    <w:name w:val="Balloon Text"/>
    <w:basedOn w:val="Normal"/>
    <w:rsid w:val="009B59A1"/>
    <w:rPr>
      <w:rFonts w:ascii="Tahoma" w:hAnsi="Tahoma" w:cs="Tahoma"/>
      <w:sz w:val="16"/>
      <w:szCs w:val="16"/>
    </w:rPr>
  </w:style>
  <w:style w:type="paragraph" w:customStyle="1" w:styleId="12">
    <w:name w:val="טקסט בלונים1"/>
    <w:basedOn w:val="Normal"/>
    <w:rsid w:val="009B59A1"/>
    <w:rPr>
      <w:rFonts w:ascii="Tahoma" w:hAnsi="Tahoma" w:cs="Tahoma"/>
      <w:sz w:val="16"/>
      <w:szCs w:val="16"/>
    </w:rPr>
  </w:style>
  <w:style w:type="character" w:styleId="PageNumber">
    <w:name w:val="page number"/>
    <w:basedOn w:val="DefaultParagraphFont"/>
    <w:rsid w:val="009B59A1"/>
  </w:style>
  <w:style w:type="character" w:styleId="Hyperlink">
    <w:name w:val="Hyperlink"/>
    <w:basedOn w:val="DefaultParagraphFont"/>
    <w:rsid w:val="009B59A1"/>
    <w:rPr>
      <w:color w:val="0000FF"/>
      <w:u w:val="single"/>
    </w:rPr>
  </w:style>
  <w:style w:type="paragraph" w:customStyle="1" w:styleId="Para1">
    <w:name w:val="Para1"/>
    <w:basedOn w:val="Normal"/>
    <w:rsid w:val="009B59A1"/>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customStyle="1" w:styleId="Para2">
    <w:name w:val="Para2"/>
    <w:basedOn w:val="Normal"/>
    <w:rsid w:val="009B59A1"/>
    <w:pPr>
      <w:tabs>
        <w:tab w:val="left" w:pos="1800"/>
      </w:tabs>
      <w:overflowPunct w:val="0"/>
      <w:autoSpaceDE w:val="0"/>
      <w:autoSpaceDN w:val="0"/>
      <w:adjustRightInd w:val="0"/>
      <w:ind w:left="567"/>
      <w:jc w:val="both"/>
      <w:textAlignment w:val="baseline"/>
    </w:pPr>
    <w:rPr>
      <w:rFonts w:cs="FrankRuehl"/>
      <w:noProof/>
      <w:szCs w:val="26"/>
      <w:lang w:eastAsia="he-IL"/>
    </w:rPr>
  </w:style>
  <w:style w:type="paragraph" w:styleId="ListContinue3">
    <w:name w:val="List Continue 3"/>
    <w:basedOn w:val="Normal"/>
    <w:rsid w:val="009B59A1"/>
    <w:pPr>
      <w:overflowPunct w:val="0"/>
      <w:autoSpaceDE w:val="0"/>
      <w:autoSpaceDN w:val="0"/>
      <w:adjustRightInd w:val="0"/>
      <w:spacing w:after="120"/>
      <w:ind w:left="849"/>
      <w:jc w:val="both"/>
      <w:textAlignment w:val="baseline"/>
    </w:pPr>
    <w:rPr>
      <w:rFonts w:cs="FrankRuehl"/>
      <w:sz w:val="20"/>
      <w:szCs w:val="26"/>
      <w:lang w:eastAsia="he-IL"/>
    </w:rPr>
  </w:style>
  <w:style w:type="paragraph" w:customStyle="1" w:styleId="Jerusalem">
    <w:name w:val="Jerusalem"/>
    <w:basedOn w:val="Normal"/>
    <w:rsid w:val="009B59A1"/>
    <w:pPr>
      <w:overflowPunct w:val="0"/>
      <w:autoSpaceDE w:val="0"/>
      <w:autoSpaceDN w:val="0"/>
      <w:adjustRightInd w:val="0"/>
      <w:ind w:left="5760" w:hanging="849"/>
      <w:textAlignment w:val="baseline"/>
    </w:pPr>
    <w:rPr>
      <w:rFonts w:cs="FrankRuehl"/>
      <w:sz w:val="20"/>
      <w:szCs w:val="26"/>
      <w:lang w:eastAsia="he-IL"/>
    </w:rPr>
  </w:style>
  <w:style w:type="paragraph" w:customStyle="1" w:styleId="Memo">
    <w:name w:val="Memo"/>
    <w:basedOn w:val="Normal"/>
    <w:rsid w:val="009B59A1"/>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Normal"/>
    <w:rsid w:val="009B59A1"/>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Normal"/>
    <w:rsid w:val="009B59A1"/>
    <w:pPr>
      <w:overflowPunct w:val="0"/>
      <w:autoSpaceDE w:val="0"/>
      <w:autoSpaceDN w:val="0"/>
      <w:adjustRightInd w:val="0"/>
      <w:ind w:left="3493"/>
      <w:jc w:val="center"/>
      <w:textAlignment w:val="baseline"/>
    </w:pPr>
    <w:rPr>
      <w:rFonts w:cs="FrankRuehl"/>
      <w:sz w:val="20"/>
      <w:szCs w:val="26"/>
      <w:lang w:eastAsia="he-IL"/>
    </w:rPr>
  </w:style>
  <w:style w:type="paragraph" w:customStyle="1" w:styleId="Copys">
    <w:name w:val="Copys"/>
    <w:basedOn w:val="Normal"/>
    <w:rsid w:val="009B59A1"/>
    <w:pPr>
      <w:overflowPunct w:val="0"/>
      <w:autoSpaceDE w:val="0"/>
      <w:autoSpaceDN w:val="0"/>
      <w:adjustRightInd w:val="0"/>
      <w:ind w:left="516"/>
      <w:jc w:val="both"/>
      <w:textAlignment w:val="baseline"/>
    </w:pPr>
    <w:rPr>
      <w:rFonts w:cs="FrankRuehl"/>
      <w:sz w:val="20"/>
      <w:szCs w:val="26"/>
      <w:lang w:eastAsia="he-IL"/>
    </w:rPr>
  </w:style>
  <w:style w:type="paragraph" w:customStyle="1" w:styleId="To">
    <w:name w:val="To"/>
    <w:basedOn w:val="Normal"/>
    <w:rsid w:val="009B59A1"/>
    <w:pPr>
      <w:overflowPunct w:val="0"/>
      <w:autoSpaceDE w:val="0"/>
      <w:autoSpaceDN w:val="0"/>
      <w:adjustRightInd w:val="0"/>
      <w:ind w:left="658" w:hanging="658"/>
      <w:textAlignment w:val="baseline"/>
    </w:pPr>
    <w:rPr>
      <w:rFonts w:cs="FrankRuehl"/>
      <w:b/>
      <w:bCs/>
      <w:sz w:val="20"/>
      <w:szCs w:val="26"/>
      <w:lang w:eastAsia="he-IL"/>
    </w:rPr>
  </w:style>
  <w:style w:type="paragraph" w:customStyle="1" w:styleId="About">
    <w:name w:val="About"/>
    <w:basedOn w:val="To"/>
    <w:rsid w:val="009B59A1"/>
  </w:style>
  <w:style w:type="paragraph" w:styleId="ListParagraph">
    <w:name w:val="List Paragraph"/>
    <w:aliases w:val="LP1,פיסקת bullets,פיסקת רשימה11,List Paragraph1,lp1,Bullet List,FooterText,numbered,Paragraphe de liste1,List Paragraph_0,List Paragraph_1,מכרזים - טקסט סעיפים,נספח 2 מתוקן,style 2,x.x.x.x,LP11,LP111,LP12,LP121,LP13,LP14,LP15"/>
    <w:basedOn w:val="Normal"/>
    <w:link w:val="ListParagraphChar"/>
    <w:uiPriority w:val="34"/>
    <w:qFormat/>
    <w:rsid w:val="002953AA"/>
    <w:pPr>
      <w:ind w:left="720"/>
    </w:pPr>
  </w:style>
  <w:style w:type="paragraph" w:styleId="PlainText">
    <w:name w:val="Plain Text"/>
    <w:basedOn w:val="Normal"/>
    <w:link w:val="PlainTextChar"/>
    <w:uiPriority w:val="99"/>
    <w:rsid w:val="009B59A1"/>
    <w:rPr>
      <w:rFonts w:ascii="Courier New" w:hAnsi="Courier New" w:cs="Courier New"/>
      <w:sz w:val="20"/>
      <w:szCs w:val="20"/>
    </w:rPr>
  </w:style>
  <w:style w:type="character" w:styleId="FollowedHyperlink">
    <w:name w:val="FollowedHyperlink"/>
    <w:basedOn w:val="DefaultParagraphFont"/>
    <w:rsid w:val="009B59A1"/>
    <w:rPr>
      <w:color w:val="800080"/>
      <w:u w:val="single"/>
    </w:rPr>
  </w:style>
  <w:style w:type="character" w:customStyle="1" w:styleId="FooterChar">
    <w:name w:val="Footer Char"/>
    <w:basedOn w:val="DefaultParagraphFont"/>
    <w:link w:val="Footer"/>
    <w:uiPriority w:val="99"/>
    <w:rsid w:val="004E424F"/>
    <w:rPr>
      <w:sz w:val="24"/>
      <w:szCs w:val="24"/>
    </w:rPr>
  </w:style>
  <w:style w:type="character" w:styleId="CommentReference">
    <w:name w:val="annotation reference"/>
    <w:basedOn w:val="DefaultParagraphFont"/>
    <w:rsid w:val="009B59A1"/>
    <w:rPr>
      <w:sz w:val="16"/>
      <w:szCs w:val="16"/>
    </w:rPr>
  </w:style>
  <w:style w:type="paragraph" w:styleId="CommentText">
    <w:name w:val="annotation text"/>
    <w:basedOn w:val="Normal"/>
    <w:link w:val="CommentTextChar"/>
    <w:rsid w:val="009B59A1"/>
    <w:rPr>
      <w:sz w:val="20"/>
      <w:szCs w:val="20"/>
    </w:rPr>
  </w:style>
  <w:style w:type="paragraph" w:styleId="CommentSubject">
    <w:name w:val="annotation subject"/>
    <w:basedOn w:val="CommentText"/>
    <w:next w:val="CommentText"/>
    <w:semiHidden/>
    <w:rsid w:val="009B59A1"/>
    <w:rPr>
      <w:b/>
      <w:bCs/>
    </w:rPr>
  </w:style>
  <w:style w:type="character" w:customStyle="1" w:styleId="HeaderChar">
    <w:name w:val="Header Char"/>
    <w:aliases w:val="1 Char"/>
    <w:basedOn w:val="DefaultParagraphFont"/>
    <w:link w:val="Header"/>
    <w:rsid w:val="00FF6DB9"/>
    <w:rPr>
      <w:rFonts w:cs="Narkisim"/>
      <w:sz w:val="24"/>
      <w:szCs w:val="28"/>
    </w:rPr>
  </w:style>
  <w:style w:type="table" w:styleId="TableGrid">
    <w:name w:val="Table Grid"/>
    <w:aliases w:val="טקסט טבלה תחתונה"/>
    <w:basedOn w:val="TableNormal"/>
    <w:uiPriority w:val="59"/>
    <w:rsid w:val="000A175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3">
    <w:name w:val="פיסקת רשימה1"/>
    <w:basedOn w:val="Normal"/>
    <w:uiPriority w:val="34"/>
    <w:qFormat/>
    <w:rsid w:val="00565705"/>
    <w:pPr>
      <w:ind w:left="720"/>
    </w:pPr>
    <w:rPr>
      <w:rFonts w:eastAsia="Times New Roman" w:cs="David"/>
    </w:rPr>
  </w:style>
  <w:style w:type="paragraph" w:customStyle="1" w:styleId="a0">
    <w:name w:val="כותרת סעיף"/>
    <w:basedOn w:val="Normal"/>
    <w:rsid w:val="00123CCE"/>
    <w:pPr>
      <w:numPr>
        <w:numId w:val="1"/>
      </w:numPr>
      <w:spacing w:before="240" w:line="360" w:lineRule="auto"/>
      <w:jc w:val="both"/>
    </w:pPr>
    <w:rPr>
      <w:rFonts w:ascii="Arial" w:eastAsia="Times New Roman" w:hAnsi="Arial" w:cs="Arial"/>
      <w:b/>
      <w:bCs/>
      <w:color w:val="1B3461"/>
      <w:sz w:val="22"/>
      <w:szCs w:val="22"/>
    </w:rPr>
  </w:style>
  <w:style w:type="paragraph" w:customStyle="1" w:styleId="a1">
    <w:name w:val="טקסט סעיף"/>
    <w:basedOn w:val="Normal"/>
    <w:link w:val="Char"/>
    <w:rsid w:val="00123CCE"/>
    <w:pPr>
      <w:numPr>
        <w:ilvl w:val="1"/>
        <w:numId w:val="1"/>
      </w:numPr>
      <w:spacing w:line="360" w:lineRule="auto"/>
      <w:jc w:val="both"/>
    </w:pPr>
    <w:rPr>
      <w:rFonts w:ascii="Arial" w:eastAsia="Times New Roman" w:hAnsi="Arial" w:cs="Arial"/>
      <w:sz w:val="22"/>
      <w:szCs w:val="22"/>
    </w:rPr>
  </w:style>
  <w:style w:type="paragraph" w:customStyle="1" w:styleId="a2">
    <w:name w:val="תת סעיף"/>
    <w:basedOn w:val="Normal"/>
    <w:rsid w:val="00123CCE"/>
    <w:pPr>
      <w:numPr>
        <w:ilvl w:val="2"/>
        <w:numId w:val="1"/>
      </w:numPr>
      <w:tabs>
        <w:tab w:val="clear" w:pos="1985"/>
        <w:tab w:val="num" w:pos="360"/>
      </w:tabs>
      <w:spacing w:line="360" w:lineRule="auto"/>
      <w:ind w:left="0" w:right="0" w:firstLine="0"/>
      <w:jc w:val="both"/>
    </w:pPr>
    <w:rPr>
      <w:rFonts w:eastAsia="Times New Roman" w:cs="Arial"/>
      <w:sz w:val="22"/>
      <w:szCs w:val="22"/>
    </w:rPr>
  </w:style>
  <w:style w:type="paragraph" w:customStyle="1" w:styleId="11">
    <w:name w:val="תת סעיף1"/>
    <w:basedOn w:val="a2"/>
    <w:rsid w:val="00123CCE"/>
    <w:pPr>
      <w:numPr>
        <w:ilvl w:val="3"/>
      </w:numPr>
    </w:pPr>
  </w:style>
  <w:style w:type="paragraph" w:customStyle="1" w:styleId="a3">
    <w:name w:val="כותרת טבלת נספחים"/>
    <w:basedOn w:val="Normal"/>
    <w:rsid w:val="00123CCE"/>
    <w:pPr>
      <w:jc w:val="center"/>
    </w:pPr>
    <w:rPr>
      <w:rFonts w:ascii="Arial" w:eastAsia="Times New Roman" w:hAnsi="Arial" w:cs="Arial"/>
      <w:b/>
      <w:color w:val="1B3461"/>
      <w:sz w:val="28"/>
      <w:szCs w:val="22"/>
    </w:rPr>
  </w:style>
  <w:style w:type="paragraph" w:customStyle="1" w:styleId="a4">
    <w:name w:val="שם הוראה"/>
    <w:basedOn w:val="Normal"/>
    <w:rsid w:val="00123CCE"/>
    <w:pPr>
      <w:jc w:val="both"/>
    </w:pPr>
    <w:rPr>
      <w:rFonts w:ascii="Arial" w:eastAsia="Times New Roman" w:hAnsi="Arial" w:cs="Arial"/>
      <w:b/>
      <w:bCs/>
      <w:color w:val="FFFFFF"/>
      <w:sz w:val="28"/>
      <w:szCs w:val="28"/>
    </w:rPr>
  </w:style>
  <w:style w:type="paragraph" w:customStyle="1" w:styleId="a5">
    <w:name w:val="טקסט רץ טבלה עליונה"/>
    <w:basedOn w:val="Normal"/>
    <w:rsid w:val="00123CCE"/>
    <w:pPr>
      <w:jc w:val="both"/>
    </w:pPr>
    <w:rPr>
      <w:rFonts w:ascii="Arial" w:eastAsia="Times New Roman" w:hAnsi="Arial" w:cs="Arial"/>
      <w:sz w:val="20"/>
      <w:szCs w:val="20"/>
    </w:rPr>
  </w:style>
  <w:style w:type="character" w:customStyle="1" w:styleId="Char">
    <w:name w:val="טקסט סעיף Char"/>
    <w:link w:val="a1"/>
    <w:rsid w:val="00123CCE"/>
    <w:rPr>
      <w:rFonts w:ascii="Arial" w:eastAsia="Times New Roman" w:hAnsi="Arial" w:cs="Arial"/>
      <w:sz w:val="22"/>
      <w:szCs w:val="22"/>
    </w:rPr>
  </w:style>
  <w:style w:type="paragraph" w:customStyle="1" w:styleId="Char0">
    <w:name w:val="תו Char"/>
    <w:basedOn w:val="Normal"/>
    <w:rsid w:val="005D7ECF"/>
    <w:pPr>
      <w:bidi w:val="0"/>
      <w:spacing w:after="160" w:line="240" w:lineRule="exact"/>
      <w:jc w:val="both"/>
    </w:pPr>
    <w:rPr>
      <w:rFonts w:ascii="Verdana" w:eastAsia="Times New Roman" w:hAnsi="Verdana" w:cs="FrankRuehl"/>
      <w:sz w:val="16"/>
      <w:szCs w:val="20"/>
      <w:lang w:bidi="ar-SA"/>
    </w:rPr>
  </w:style>
  <w:style w:type="character" w:customStyle="1" w:styleId="Heading1Char">
    <w:name w:val="Heading 1 Char"/>
    <w:aliases w:val=" Char Char Char,3 Char,Ctrl+1 Char,DSG Char,H1 Char,H2 Char1,H2 Char Char1,H2 Char Char Char,H2 Char Char תו Char Char Char Char Char Char,Header 1 Char,Heading 10 Char,Heading 1MA Char,Heading 1Y1 Char,Heading1 Char,I Char,II+ Char"/>
    <w:basedOn w:val="DefaultParagraphFont"/>
    <w:link w:val="Heading1"/>
    <w:rsid w:val="00FB5D4E"/>
    <w:rPr>
      <w:rFonts w:ascii="Arial" w:eastAsia="Times New Roman" w:hAnsi="Arial" w:cs="Arial"/>
      <w:b/>
      <w:bCs/>
      <w:kern w:val="32"/>
      <w:sz w:val="32"/>
      <w:szCs w:val="32"/>
    </w:rPr>
  </w:style>
  <w:style w:type="paragraph" w:customStyle="1" w:styleId="a6">
    <w:name w:val="כותרת שם נספח"/>
    <w:basedOn w:val="Normal"/>
    <w:rsid w:val="00FB5D4E"/>
    <w:pPr>
      <w:spacing w:before="240" w:line="360" w:lineRule="auto"/>
      <w:jc w:val="both"/>
    </w:pPr>
    <w:rPr>
      <w:rFonts w:ascii="Arial" w:eastAsia="Times New Roman" w:hAnsi="Arial" w:cs="Arial"/>
      <w:b/>
      <w:bCs/>
      <w:color w:val="1B3461"/>
      <w:sz w:val="26"/>
      <w:szCs w:val="26"/>
    </w:rPr>
  </w:style>
  <w:style w:type="paragraph" w:customStyle="1" w:styleId="211111">
    <w:name w:val="תת סעיף2 1.1.1.1.1"/>
    <w:basedOn w:val="11"/>
    <w:rsid w:val="00FB5D4E"/>
    <w:pPr>
      <w:numPr>
        <w:ilvl w:val="0"/>
        <w:numId w:val="0"/>
      </w:numPr>
      <w:tabs>
        <w:tab w:val="num" w:pos="2700"/>
      </w:tabs>
      <w:ind w:left="3969" w:right="0" w:hanging="1134"/>
    </w:pPr>
  </w:style>
  <w:style w:type="paragraph" w:customStyle="1" w:styleId="Char2">
    <w:name w:val="תו Char2"/>
    <w:basedOn w:val="Normal"/>
    <w:rsid w:val="004D6666"/>
    <w:pPr>
      <w:bidi w:val="0"/>
      <w:spacing w:after="160" w:line="240" w:lineRule="exact"/>
      <w:jc w:val="both"/>
    </w:pPr>
    <w:rPr>
      <w:rFonts w:ascii="Verdana" w:eastAsia="Times New Roman" w:hAnsi="Verdana" w:cs="FrankRuehl"/>
      <w:sz w:val="16"/>
      <w:szCs w:val="20"/>
      <w:lang w:bidi="ar-SA"/>
    </w:rPr>
  </w:style>
  <w:style w:type="character" w:customStyle="1" w:styleId="Heading7Char">
    <w:name w:val="Heading 7 Char"/>
    <w:basedOn w:val="DefaultParagraphFont"/>
    <w:link w:val="Heading7"/>
    <w:semiHidden/>
    <w:rsid w:val="005C380F"/>
    <w:rPr>
      <w:rFonts w:asciiTheme="majorHAnsi" w:eastAsiaTheme="majorEastAsia" w:hAnsiTheme="majorHAnsi" w:cstheme="majorBidi"/>
      <w:i/>
      <w:iCs/>
      <w:color w:val="404040" w:themeColor="text1" w:themeTint="BF"/>
      <w:sz w:val="24"/>
      <w:szCs w:val="24"/>
    </w:rPr>
  </w:style>
  <w:style w:type="character" w:customStyle="1" w:styleId="ListParagraphChar">
    <w:name w:val="List Paragraph Char"/>
    <w:aliases w:val="LP1 Char,פיסקת bullets Char,פיסקת רשימה11 Char,List Paragraph1 Char,lp1 Char,Bullet List Char,FooterText Char,numbered Char,Paragraphe de liste1 Char,List Paragraph_0 Char,List Paragraph_1 Char,מכרזים - טקסט סעיפים Char,style 2 Char"/>
    <w:basedOn w:val="DefaultParagraphFont"/>
    <w:link w:val="ListParagraph"/>
    <w:uiPriority w:val="34"/>
    <w:rsid w:val="005C380F"/>
    <w:rPr>
      <w:sz w:val="24"/>
      <w:szCs w:val="24"/>
    </w:rPr>
  </w:style>
  <w:style w:type="character" w:customStyle="1" w:styleId="apple-converted-space">
    <w:name w:val="apple-converted-space"/>
    <w:rsid w:val="00B260A4"/>
  </w:style>
  <w:style w:type="paragraph" w:customStyle="1" w:styleId="Char1">
    <w:name w:val="תו Char1"/>
    <w:basedOn w:val="Normal"/>
    <w:rsid w:val="00ED01E0"/>
    <w:pPr>
      <w:bidi w:val="0"/>
      <w:spacing w:after="160" w:line="240" w:lineRule="exact"/>
      <w:jc w:val="both"/>
    </w:pPr>
    <w:rPr>
      <w:rFonts w:ascii="Verdana" w:eastAsia="Times New Roman" w:hAnsi="Verdana" w:cs="FrankRuehl"/>
      <w:sz w:val="16"/>
      <w:szCs w:val="20"/>
      <w:lang w:bidi="ar-SA"/>
    </w:rPr>
  </w:style>
  <w:style w:type="character" w:customStyle="1" w:styleId="PlainTextChar">
    <w:name w:val="Plain Text Char"/>
    <w:basedOn w:val="DefaultParagraphFont"/>
    <w:link w:val="PlainText"/>
    <w:uiPriority w:val="99"/>
    <w:rsid w:val="00226CAA"/>
    <w:rPr>
      <w:rFonts w:ascii="Courier New" w:hAnsi="Courier New" w:cs="Courier New"/>
    </w:rPr>
  </w:style>
  <w:style w:type="character" w:customStyle="1" w:styleId="Heading4Char">
    <w:name w:val="Heading 4 Char"/>
    <w:basedOn w:val="DefaultParagraphFont"/>
    <w:link w:val="Heading4"/>
    <w:semiHidden/>
    <w:rsid w:val="009E1350"/>
    <w:rPr>
      <w:rFonts w:asciiTheme="majorHAnsi" w:eastAsiaTheme="majorEastAsia" w:hAnsiTheme="majorHAnsi" w:cstheme="majorBidi"/>
      <w:b/>
      <w:bCs/>
      <w:i/>
      <w:iCs/>
      <w:color w:val="4F81BD" w:themeColor="accent1"/>
      <w:sz w:val="24"/>
      <w:szCs w:val="24"/>
    </w:rPr>
  </w:style>
  <w:style w:type="paragraph" w:customStyle="1" w:styleId="P00">
    <w:name w:val="P00"/>
    <w:rsid w:val="006E005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eastAsia="Times New Roman"/>
      <w:noProof/>
      <w:szCs w:val="26"/>
      <w:lang w:eastAsia="he-IL"/>
    </w:rPr>
  </w:style>
  <w:style w:type="character" w:customStyle="1" w:styleId="default">
    <w:name w:val="default"/>
    <w:basedOn w:val="DefaultParagraphFont"/>
    <w:rsid w:val="006E0053"/>
    <w:rPr>
      <w:rFonts w:ascii="Times New Roman" w:hAnsi="Times New Roman" w:cs="Times New Roman"/>
      <w:sz w:val="26"/>
      <w:szCs w:val="26"/>
    </w:rPr>
  </w:style>
  <w:style w:type="paragraph" w:styleId="FootnoteText">
    <w:name w:val="footnote text"/>
    <w:basedOn w:val="Normal"/>
    <w:link w:val="FootnoteTextChar"/>
    <w:uiPriority w:val="99"/>
    <w:unhideWhenUsed/>
    <w:rsid w:val="00CF209B"/>
    <w:rPr>
      <w:rFonts w:eastAsia="Times New Roman"/>
      <w:sz w:val="20"/>
      <w:szCs w:val="20"/>
    </w:rPr>
  </w:style>
  <w:style w:type="character" w:customStyle="1" w:styleId="FootnoteTextChar">
    <w:name w:val="Footnote Text Char"/>
    <w:basedOn w:val="DefaultParagraphFont"/>
    <w:link w:val="FootnoteText"/>
    <w:uiPriority w:val="99"/>
    <w:rsid w:val="00CF209B"/>
    <w:rPr>
      <w:rFonts w:eastAsia="Times New Roman"/>
    </w:rPr>
  </w:style>
  <w:style w:type="character" w:styleId="FootnoteReference">
    <w:name w:val="footnote reference"/>
    <w:basedOn w:val="DefaultParagraphFont"/>
    <w:uiPriority w:val="99"/>
    <w:unhideWhenUsed/>
    <w:rsid w:val="00CF209B"/>
    <w:rPr>
      <w:vertAlign w:val="superscript"/>
    </w:rPr>
  </w:style>
  <w:style w:type="paragraph" w:styleId="TOC1">
    <w:name w:val="toc 1"/>
    <w:basedOn w:val="Normal"/>
    <w:next w:val="Normal"/>
    <w:autoRedefine/>
    <w:uiPriority w:val="39"/>
    <w:unhideWhenUsed/>
    <w:rsid w:val="00863CAE"/>
    <w:pPr>
      <w:numPr>
        <w:numId w:val="2"/>
      </w:numPr>
      <w:tabs>
        <w:tab w:val="left" w:pos="1440"/>
        <w:tab w:val="right" w:pos="9060"/>
      </w:tabs>
      <w:spacing w:before="360"/>
    </w:pPr>
    <w:rPr>
      <w:rFonts w:asciiTheme="majorHAnsi" w:eastAsia="Times New Roman" w:hAnsiTheme="majorHAnsi"/>
      <w:b/>
      <w:bCs/>
      <w:caps/>
    </w:rPr>
  </w:style>
  <w:style w:type="paragraph" w:customStyle="1" w:styleId="2">
    <w:name w:val="סעיף רמה 2"/>
    <w:basedOn w:val="Normal"/>
    <w:link w:val="21"/>
    <w:qFormat/>
    <w:rsid w:val="004748BA"/>
    <w:pPr>
      <w:numPr>
        <w:ilvl w:val="1"/>
        <w:numId w:val="3"/>
      </w:numPr>
      <w:spacing w:line="360" w:lineRule="auto"/>
      <w:jc w:val="both"/>
    </w:pPr>
    <w:rPr>
      <w:rFonts w:ascii="Arial" w:eastAsia="Times New Roman" w:hAnsi="Arial" w:cs="Arial"/>
      <w:sz w:val="22"/>
      <w:szCs w:val="22"/>
    </w:rPr>
  </w:style>
  <w:style w:type="character" w:customStyle="1" w:styleId="21">
    <w:name w:val="סעיף רמה 2 תו"/>
    <w:link w:val="2"/>
    <w:locked/>
    <w:rsid w:val="004748BA"/>
    <w:rPr>
      <w:rFonts w:ascii="Arial" w:eastAsia="Times New Roman" w:hAnsi="Arial" w:cs="Arial"/>
      <w:sz w:val="22"/>
      <w:szCs w:val="22"/>
    </w:rPr>
  </w:style>
  <w:style w:type="paragraph" w:customStyle="1" w:styleId="3">
    <w:name w:val="סעיף רמה 3"/>
    <w:basedOn w:val="2"/>
    <w:link w:val="31"/>
    <w:qFormat/>
    <w:rsid w:val="004748BA"/>
    <w:pPr>
      <w:numPr>
        <w:ilvl w:val="2"/>
      </w:numPr>
      <w:tabs>
        <w:tab w:val="num" w:pos="360"/>
        <w:tab w:val="left" w:pos="1513"/>
      </w:tabs>
      <w:ind w:left="2160" w:hanging="180"/>
    </w:pPr>
  </w:style>
  <w:style w:type="paragraph" w:customStyle="1" w:styleId="4">
    <w:name w:val="סעיף רמה 4"/>
    <w:basedOn w:val="3"/>
    <w:link w:val="40"/>
    <w:qFormat/>
    <w:rsid w:val="004748BA"/>
    <w:pPr>
      <w:numPr>
        <w:ilvl w:val="3"/>
      </w:numPr>
      <w:tabs>
        <w:tab w:val="num" w:pos="360"/>
        <w:tab w:val="left" w:pos="2505"/>
      </w:tabs>
      <w:ind w:left="2880" w:hanging="360"/>
    </w:pPr>
  </w:style>
  <w:style w:type="paragraph" w:customStyle="1" w:styleId="5">
    <w:name w:val="סעיף רמה 5"/>
    <w:basedOn w:val="4"/>
    <w:qFormat/>
    <w:rsid w:val="004748BA"/>
    <w:pPr>
      <w:numPr>
        <w:ilvl w:val="4"/>
      </w:numPr>
      <w:tabs>
        <w:tab w:val="num" w:pos="360"/>
        <w:tab w:val="left" w:pos="3402"/>
      </w:tabs>
      <w:ind w:left="3600" w:hanging="360"/>
    </w:pPr>
  </w:style>
  <w:style w:type="paragraph" w:customStyle="1" w:styleId="6">
    <w:name w:val="סעיף רמה 6"/>
    <w:basedOn w:val="5"/>
    <w:qFormat/>
    <w:rsid w:val="004748BA"/>
    <w:pPr>
      <w:numPr>
        <w:ilvl w:val="5"/>
      </w:numPr>
      <w:tabs>
        <w:tab w:val="num" w:pos="360"/>
      </w:tabs>
      <w:ind w:left="4320" w:hanging="180"/>
    </w:pPr>
  </w:style>
  <w:style w:type="paragraph" w:customStyle="1" w:styleId="20">
    <w:name w:val="מיספור2"/>
    <w:basedOn w:val="Normal"/>
    <w:next w:val="Normal"/>
    <w:rsid w:val="00DE1097"/>
    <w:pPr>
      <w:numPr>
        <w:ilvl w:val="1"/>
        <w:numId w:val="4"/>
      </w:numPr>
      <w:spacing w:before="120" w:after="60"/>
      <w:jc w:val="both"/>
    </w:pPr>
    <w:rPr>
      <w:rFonts w:eastAsia="Times New Roman" w:cs="David"/>
      <w:sz w:val="20"/>
      <w:lang w:eastAsia="he-IL"/>
    </w:rPr>
  </w:style>
  <w:style w:type="character" w:customStyle="1" w:styleId="14">
    <w:name w:val="מספור1 תו"/>
    <w:link w:val="10"/>
    <w:locked/>
    <w:rsid w:val="00DE1097"/>
    <w:rPr>
      <w:color w:val="000000"/>
      <w:szCs w:val="24"/>
      <w:lang w:val="x-none" w:eastAsia="x-none"/>
    </w:rPr>
  </w:style>
  <w:style w:type="paragraph" w:customStyle="1" w:styleId="10">
    <w:name w:val="מספור1"/>
    <w:basedOn w:val="Normal"/>
    <w:next w:val="Normal"/>
    <w:link w:val="14"/>
    <w:autoRedefine/>
    <w:rsid w:val="00DE1097"/>
    <w:pPr>
      <w:numPr>
        <w:numId w:val="4"/>
      </w:numPr>
      <w:tabs>
        <w:tab w:val="left" w:pos="34"/>
        <w:tab w:val="left" w:pos="8640"/>
      </w:tabs>
      <w:spacing w:before="120" w:after="60"/>
      <w:jc w:val="both"/>
    </w:pPr>
    <w:rPr>
      <w:color w:val="000000"/>
      <w:sz w:val="20"/>
      <w:lang w:val="x-none" w:eastAsia="x-none"/>
    </w:rPr>
  </w:style>
  <w:style w:type="paragraph" w:customStyle="1" w:styleId="30">
    <w:name w:val="מספור3"/>
    <w:basedOn w:val="Normal"/>
    <w:next w:val="Normal"/>
    <w:rsid w:val="00DE1097"/>
    <w:pPr>
      <w:numPr>
        <w:ilvl w:val="2"/>
        <w:numId w:val="4"/>
      </w:numPr>
      <w:spacing w:before="120" w:after="60"/>
      <w:jc w:val="both"/>
    </w:pPr>
    <w:rPr>
      <w:rFonts w:eastAsia="Times New Roman" w:cs="David"/>
      <w:sz w:val="20"/>
      <w:lang w:eastAsia="he-IL"/>
    </w:rPr>
  </w:style>
  <w:style w:type="paragraph" w:customStyle="1" w:styleId="1">
    <w:name w:val="כותרת רמה 1"/>
    <w:basedOn w:val="Normal"/>
    <w:link w:val="15"/>
    <w:qFormat/>
    <w:rsid w:val="00203F32"/>
    <w:pPr>
      <w:keepNext/>
      <w:numPr>
        <w:numId w:val="5"/>
      </w:numPr>
      <w:shd w:val="clear" w:color="auto" w:fill="F2F2F2"/>
      <w:spacing w:before="240" w:after="180"/>
      <w:ind w:left="567" w:hanging="567"/>
      <w:outlineLvl w:val="0"/>
    </w:pPr>
    <w:rPr>
      <w:rFonts w:ascii="Arial" w:eastAsia="Times New Roman" w:hAnsi="Arial" w:cs="Arial"/>
      <w:b/>
      <w:bCs/>
      <w:color w:val="003399"/>
      <w:kern w:val="32"/>
      <w:sz w:val="22"/>
      <w:szCs w:val="22"/>
    </w:rPr>
  </w:style>
  <w:style w:type="character" w:customStyle="1" w:styleId="15">
    <w:name w:val="כותרת רמה 1 תו"/>
    <w:link w:val="1"/>
    <w:locked/>
    <w:rsid w:val="00203F32"/>
    <w:rPr>
      <w:rFonts w:ascii="Arial" w:eastAsia="Times New Roman" w:hAnsi="Arial" w:cs="Arial"/>
      <w:b/>
      <w:bCs/>
      <w:color w:val="003399"/>
      <w:kern w:val="32"/>
      <w:sz w:val="22"/>
      <w:szCs w:val="22"/>
      <w:shd w:val="clear" w:color="auto" w:fill="F2F2F2"/>
    </w:rPr>
  </w:style>
  <w:style w:type="character" w:customStyle="1" w:styleId="31">
    <w:name w:val="סעיף רמה 3 תו"/>
    <w:link w:val="3"/>
    <w:locked/>
    <w:rsid w:val="00203F32"/>
    <w:rPr>
      <w:rFonts w:ascii="Arial" w:eastAsia="Times New Roman" w:hAnsi="Arial" w:cs="Arial"/>
      <w:sz w:val="22"/>
      <w:szCs w:val="22"/>
    </w:rPr>
  </w:style>
  <w:style w:type="character" w:customStyle="1" w:styleId="40">
    <w:name w:val="סעיף רמה 4 תו"/>
    <w:link w:val="4"/>
    <w:locked/>
    <w:rsid w:val="00203F32"/>
    <w:rPr>
      <w:rFonts w:ascii="Arial" w:eastAsia="Times New Roman" w:hAnsi="Arial" w:cs="Arial"/>
      <w:sz w:val="22"/>
      <w:szCs w:val="22"/>
    </w:rPr>
  </w:style>
  <w:style w:type="paragraph" w:customStyle="1" w:styleId="-">
    <w:name w:val="נספח - כותרת"/>
    <w:basedOn w:val="Title"/>
    <w:link w:val="-Char"/>
    <w:qFormat/>
    <w:rsid w:val="00203F32"/>
    <w:pPr>
      <w:pageBreakBefore/>
      <w:pBdr>
        <w:top w:val="single" w:sz="6" w:space="1" w:color="auto"/>
        <w:bottom w:val="single" w:sz="6" w:space="1" w:color="auto"/>
      </w:pBdr>
      <w:shd w:val="clear" w:color="auto" w:fill="4F81BD"/>
      <w:spacing w:before="240" w:after="60"/>
      <w:outlineLvl w:val="0"/>
    </w:pPr>
    <w:rPr>
      <w:rFonts w:ascii="Arial" w:eastAsia="Times New Roman" w:hAnsi="Arial" w:cs="Arial"/>
      <w:b/>
      <w:bCs/>
      <w:color w:val="FFFFFF"/>
      <w:spacing w:val="-10"/>
      <w:kern w:val="28"/>
      <w:sz w:val="22"/>
      <w:szCs w:val="22"/>
      <w:u w:val="none"/>
    </w:rPr>
  </w:style>
  <w:style w:type="character" w:customStyle="1" w:styleId="-Char">
    <w:name w:val="נספח - כותרת Char"/>
    <w:link w:val="-"/>
    <w:locked/>
    <w:rsid w:val="00203F32"/>
    <w:rPr>
      <w:rFonts w:ascii="Arial" w:eastAsia="Times New Roman" w:hAnsi="Arial" w:cs="Arial"/>
      <w:b/>
      <w:bCs/>
      <w:color w:val="FFFFFF"/>
      <w:spacing w:val="-10"/>
      <w:kern w:val="28"/>
      <w:sz w:val="22"/>
      <w:szCs w:val="22"/>
      <w:shd w:val="clear" w:color="auto" w:fill="4F81BD"/>
    </w:rPr>
  </w:style>
  <w:style w:type="paragraph" w:customStyle="1" w:styleId="-0">
    <w:name w:val="נספח - תיאור"/>
    <w:basedOn w:val="Subtitle"/>
    <w:link w:val="-1"/>
    <w:qFormat/>
    <w:rsid w:val="00203F32"/>
    <w:pPr>
      <w:numPr>
        <w:ilvl w:val="0"/>
      </w:numPr>
      <w:pBdr>
        <w:bottom w:val="single" w:sz="6" w:space="1" w:color="1F497D"/>
      </w:pBdr>
      <w:spacing w:after="60"/>
      <w:jc w:val="center"/>
      <w:outlineLvl w:val="1"/>
    </w:pPr>
    <w:rPr>
      <w:rFonts w:ascii="Calibri" w:eastAsia="Times New Roman" w:hAnsi="Calibri" w:cs="Arial"/>
      <w:color w:val="5A5A5A"/>
    </w:rPr>
  </w:style>
  <w:style w:type="character" w:customStyle="1" w:styleId="-1">
    <w:name w:val="נספח - תיאור תו"/>
    <w:link w:val="-0"/>
    <w:locked/>
    <w:rsid w:val="00203F32"/>
    <w:rPr>
      <w:rFonts w:ascii="Calibri" w:eastAsia="Times New Roman" w:hAnsi="Calibri" w:cs="Arial"/>
      <w:color w:val="5A5A5A"/>
      <w:spacing w:val="15"/>
      <w:sz w:val="22"/>
      <w:szCs w:val="22"/>
    </w:rPr>
  </w:style>
  <w:style w:type="paragraph" w:customStyle="1" w:styleId="CharChar">
    <w:name w:val="אייקון אסור לעשות תו Char Char"/>
    <w:basedOn w:val="Normal"/>
    <w:rsid w:val="00203F32"/>
    <w:pPr>
      <w:numPr>
        <w:ilvl w:val="1"/>
        <w:numId w:val="5"/>
      </w:numPr>
      <w:spacing w:line="360" w:lineRule="auto"/>
      <w:jc w:val="both"/>
    </w:pPr>
    <w:rPr>
      <w:rFonts w:ascii="Wingdings" w:eastAsia="Times New Roman" w:hAnsi="Wingdings" w:cs="Arial"/>
      <w:color w:val="A81229"/>
      <w:position w:val="-4"/>
      <w:sz w:val="28"/>
      <w:szCs w:val="28"/>
    </w:rPr>
  </w:style>
  <w:style w:type="paragraph" w:customStyle="1" w:styleId="a">
    <w:name w:val="הגדרות"/>
    <w:basedOn w:val="Normal"/>
    <w:link w:val="a7"/>
    <w:qFormat/>
    <w:rsid w:val="00203F32"/>
    <w:pPr>
      <w:numPr>
        <w:numId w:val="6"/>
      </w:numPr>
      <w:spacing w:line="360" w:lineRule="auto"/>
      <w:contextualSpacing/>
      <w:jc w:val="both"/>
    </w:pPr>
    <w:rPr>
      <w:rFonts w:ascii="Arial" w:eastAsia="Times New Roman" w:hAnsi="Arial" w:cs="Arial"/>
      <w:sz w:val="22"/>
      <w:szCs w:val="22"/>
    </w:rPr>
  </w:style>
  <w:style w:type="character" w:customStyle="1" w:styleId="a7">
    <w:name w:val="הגדרות תו"/>
    <w:link w:val="a"/>
    <w:locked/>
    <w:rsid w:val="00203F32"/>
    <w:rPr>
      <w:rFonts w:ascii="Arial" w:eastAsia="Times New Roman" w:hAnsi="Arial" w:cs="Arial"/>
      <w:sz w:val="22"/>
      <w:szCs w:val="22"/>
    </w:rPr>
  </w:style>
  <w:style w:type="paragraph" w:styleId="Subtitle">
    <w:name w:val="Subtitle"/>
    <w:basedOn w:val="Normal"/>
    <w:next w:val="Normal"/>
    <w:link w:val="SubtitleChar"/>
    <w:qFormat/>
    <w:rsid w:val="00203F32"/>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rsid w:val="00203F32"/>
    <w:rPr>
      <w:rFonts w:asciiTheme="minorHAnsi" w:eastAsiaTheme="minorEastAsia" w:hAnsiTheme="minorHAnsi" w:cstheme="minorBidi"/>
      <w:color w:val="5A5A5A" w:themeColor="text1" w:themeTint="A5"/>
      <w:spacing w:val="15"/>
      <w:sz w:val="22"/>
      <w:szCs w:val="22"/>
    </w:rPr>
  </w:style>
  <w:style w:type="character" w:customStyle="1" w:styleId="CommentTextChar">
    <w:name w:val="Comment Text Char"/>
    <w:basedOn w:val="DefaultParagraphFont"/>
    <w:link w:val="CommentText"/>
    <w:rsid w:val="00EA7020"/>
  </w:style>
  <w:style w:type="paragraph" w:customStyle="1" w:styleId="32">
    <w:name w:val="ממוספר 3"/>
    <w:basedOn w:val="Normal"/>
    <w:next w:val="Normal"/>
    <w:qFormat/>
    <w:rsid w:val="00CB308A"/>
    <w:pPr>
      <w:tabs>
        <w:tab w:val="left" w:pos="1334"/>
      </w:tabs>
      <w:spacing w:before="240" w:after="240" w:line="360" w:lineRule="auto"/>
      <w:ind w:left="1496" w:hanging="504"/>
      <w:outlineLvl w:val="1"/>
    </w:pPr>
    <w:rPr>
      <w:rFonts w:eastAsia="Times New Roman" w:cs="David"/>
    </w:rPr>
  </w:style>
  <w:style w:type="paragraph" w:customStyle="1" w:styleId="3-">
    <w:name w:val="#3 - סעיף"/>
    <w:basedOn w:val="Normal"/>
    <w:qFormat/>
    <w:rsid w:val="00CB308A"/>
    <w:pPr>
      <w:tabs>
        <w:tab w:val="left" w:pos="1334"/>
      </w:tabs>
      <w:spacing w:before="240" w:after="240" w:line="360" w:lineRule="auto"/>
      <w:ind w:left="1334" w:hanging="851"/>
      <w:jc w:val="both"/>
      <w:outlineLvl w:val="1"/>
    </w:pPr>
    <w:rPr>
      <w:rFonts w:eastAsia="Times New Roman" w:cs="David"/>
      <w:noProof/>
      <w:lang w:eastAsia="he-IL"/>
    </w:rPr>
  </w:style>
  <w:style w:type="table" w:customStyle="1" w:styleId="16">
    <w:name w:val="טקסט טבלה תחתונה1"/>
    <w:basedOn w:val="TableNormal"/>
    <w:next w:val="TableGrid"/>
    <w:uiPriority w:val="59"/>
    <w:rsid w:val="00893BBC"/>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2">
    <w:name w:val="Style2"/>
    <w:basedOn w:val="Normal"/>
    <w:link w:val="Style2Char"/>
    <w:qFormat/>
    <w:rsid w:val="00673F3F"/>
    <w:pPr>
      <w:numPr>
        <w:ilvl w:val="2"/>
        <w:numId w:val="7"/>
      </w:numPr>
      <w:spacing w:after="120" w:line="360" w:lineRule="auto"/>
      <w:jc w:val="both"/>
      <w:outlineLvl w:val="1"/>
    </w:pPr>
    <w:rPr>
      <w:rFonts w:ascii="Arial" w:eastAsia="Times New Roman" w:hAnsi="Arial" w:cs="David"/>
      <w:b/>
      <w:bCs/>
      <w:u w:val="single"/>
      <w:lang w:eastAsia="he-IL"/>
    </w:rPr>
  </w:style>
  <w:style w:type="character" w:customStyle="1" w:styleId="Style2Char">
    <w:name w:val="Style2 Char"/>
    <w:basedOn w:val="DefaultParagraphFont"/>
    <w:link w:val="Style2"/>
    <w:rsid w:val="00673F3F"/>
    <w:rPr>
      <w:rFonts w:ascii="Arial" w:eastAsia="Times New Roman" w:hAnsi="Arial" w:cs="David"/>
      <w:b/>
      <w:bCs/>
      <w:sz w:val="24"/>
      <w:szCs w:val="24"/>
      <w:u w:val="single"/>
      <w:lang w:eastAsia="he-IL"/>
    </w:rPr>
  </w:style>
  <w:style w:type="character" w:styleId="UnresolvedMention">
    <w:name w:val="Unresolved Mention"/>
    <w:basedOn w:val="DefaultParagraphFont"/>
    <w:uiPriority w:val="99"/>
    <w:semiHidden/>
    <w:unhideWhenUsed/>
    <w:rsid w:val="004C696D"/>
    <w:rPr>
      <w:color w:val="605E5C"/>
      <w:shd w:val="clear" w:color="auto" w:fill="E1DFDD"/>
    </w:rPr>
  </w:style>
  <w:style w:type="paragraph" w:customStyle="1" w:styleId="17">
    <w:name w:val="רגיל 1"/>
    <w:basedOn w:val="Normal"/>
    <w:link w:val="18"/>
    <w:qFormat/>
    <w:rsid w:val="00DE14A3"/>
    <w:pPr>
      <w:spacing w:line="360" w:lineRule="auto"/>
      <w:ind w:left="58"/>
      <w:jc w:val="both"/>
    </w:pPr>
    <w:rPr>
      <w:rFonts w:ascii="David" w:eastAsia="Times New Roman" w:hAnsi="David" w:cs="David"/>
      <w:b/>
      <w:kern w:val="28"/>
    </w:rPr>
  </w:style>
  <w:style w:type="character" w:customStyle="1" w:styleId="18">
    <w:name w:val="רגיל 1 תו"/>
    <w:basedOn w:val="DefaultParagraphFont"/>
    <w:link w:val="17"/>
    <w:rsid w:val="00DE14A3"/>
    <w:rPr>
      <w:rFonts w:ascii="David" w:eastAsia="Times New Roman" w:hAnsi="David" w:cs="David"/>
      <w:b/>
      <w:kern w:val="28"/>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703733">
      <w:bodyDiv w:val="1"/>
      <w:marLeft w:val="0"/>
      <w:marRight w:val="0"/>
      <w:marTop w:val="0"/>
      <w:marBottom w:val="0"/>
      <w:divBdr>
        <w:top w:val="none" w:sz="0" w:space="0" w:color="auto"/>
        <w:left w:val="none" w:sz="0" w:space="0" w:color="auto"/>
        <w:bottom w:val="none" w:sz="0" w:space="0" w:color="auto"/>
        <w:right w:val="none" w:sz="0" w:space="0" w:color="auto"/>
      </w:divBdr>
    </w:div>
    <w:div w:id="92360016">
      <w:bodyDiv w:val="1"/>
      <w:marLeft w:val="0"/>
      <w:marRight w:val="0"/>
      <w:marTop w:val="0"/>
      <w:marBottom w:val="0"/>
      <w:divBdr>
        <w:top w:val="none" w:sz="0" w:space="0" w:color="auto"/>
        <w:left w:val="none" w:sz="0" w:space="0" w:color="auto"/>
        <w:bottom w:val="none" w:sz="0" w:space="0" w:color="auto"/>
        <w:right w:val="none" w:sz="0" w:space="0" w:color="auto"/>
      </w:divBdr>
    </w:div>
    <w:div w:id="163126628">
      <w:bodyDiv w:val="1"/>
      <w:marLeft w:val="0"/>
      <w:marRight w:val="0"/>
      <w:marTop w:val="0"/>
      <w:marBottom w:val="0"/>
      <w:divBdr>
        <w:top w:val="none" w:sz="0" w:space="0" w:color="auto"/>
        <w:left w:val="none" w:sz="0" w:space="0" w:color="auto"/>
        <w:bottom w:val="none" w:sz="0" w:space="0" w:color="auto"/>
        <w:right w:val="none" w:sz="0" w:space="0" w:color="auto"/>
      </w:divBdr>
    </w:div>
    <w:div w:id="262765947">
      <w:bodyDiv w:val="1"/>
      <w:marLeft w:val="0"/>
      <w:marRight w:val="0"/>
      <w:marTop w:val="0"/>
      <w:marBottom w:val="0"/>
      <w:divBdr>
        <w:top w:val="none" w:sz="0" w:space="0" w:color="auto"/>
        <w:left w:val="none" w:sz="0" w:space="0" w:color="auto"/>
        <w:bottom w:val="none" w:sz="0" w:space="0" w:color="auto"/>
        <w:right w:val="none" w:sz="0" w:space="0" w:color="auto"/>
      </w:divBdr>
    </w:div>
    <w:div w:id="284586669">
      <w:bodyDiv w:val="1"/>
      <w:marLeft w:val="0"/>
      <w:marRight w:val="0"/>
      <w:marTop w:val="0"/>
      <w:marBottom w:val="0"/>
      <w:divBdr>
        <w:top w:val="none" w:sz="0" w:space="0" w:color="auto"/>
        <w:left w:val="none" w:sz="0" w:space="0" w:color="auto"/>
        <w:bottom w:val="none" w:sz="0" w:space="0" w:color="auto"/>
        <w:right w:val="none" w:sz="0" w:space="0" w:color="auto"/>
      </w:divBdr>
      <w:divsChild>
        <w:div w:id="270207072">
          <w:marLeft w:val="0"/>
          <w:marRight w:val="0"/>
          <w:marTop w:val="0"/>
          <w:marBottom w:val="0"/>
          <w:divBdr>
            <w:top w:val="none" w:sz="0" w:space="0" w:color="auto"/>
            <w:left w:val="none" w:sz="0" w:space="0" w:color="auto"/>
            <w:bottom w:val="none" w:sz="0" w:space="0" w:color="auto"/>
            <w:right w:val="none" w:sz="0" w:space="0" w:color="auto"/>
          </w:divBdr>
          <w:divsChild>
            <w:div w:id="1880315527">
              <w:blockQuote w:val="1"/>
              <w:marLeft w:val="96"/>
              <w:marRight w:val="96"/>
              <w:marTop w:val="0"/>
              <w:marBottom w:val="0"/>
              <w:divBdr>
                <w:top w:val="none" w:sz="0" w:space="0" w:color="auto"/>
                <w:left w:val="single" w:sz="6" w:space="6" w:color="CCCCCC"/>
                <w:bottom w:val="none" w:sz="0" w:space="0" w:color="auto"/>
                <w:right w:val="single" w:sz="6" w:space="6" w:color="CCCCCC"/>
              </w:divBdr>
              <w:divsChild>
                <w:div w:id="1256481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7928088">
      <w:bodyDiv w:val="1"/>
      <w:marLeft w:val="0"/>
      <w:marRight w:val="0"/>
      <w:marTop w:val="0"/>
      <w:marBottom w:val="0"/>
      <w:divBdr>
        <w:top w:val="none" w:sz="0" w:space="0" w:color="auto"/>
        <w:left w:val="none" w:sz="0" w:space="0" w:color="auto"/>
        <w:bottom w:val="none" w:sz="0" w:space="0" w:color="auto"/>
        <w:right w:val="none" w:sz="0" w:space="0" w:color="auto"/>
      </w:divBdr>
    </w:div>
    <w:div w:id="470681650">
      <w:bodyDiv w:val="1"/>
      <w:marLeft w:val="0"/>
      <w:marRight w:val="0"/>
      <w:marTop w:val="0"/>
      <w:marBottom w:val="0"/>
      <w:divBdr>
        <w:top w:val="none" w:sz="0" w:space="0" w:color="auto"/>
        <w:left w:val="none" w:sz="0" w:space="0" w:color="auto"/>
        <w:bottom w:val="none" w:sz="0" w:space="0" w:color="auto"/>
        <w:right w:val="none" w:sz="0" w:space="0" w:color="auto"/>
      </w:divBdr>
    </w:div>
    <w:div w:id="524758745">
      <w:bodyDiv w:val="1"/>
      <w:marLeft w:val="0"/>
      <w:marRight w:val="0"/>
      <w:marTop w:val="0"/>
      <w:marBottom w:val="0"/>
      <w:divBdr>
        <w:top w:val="none" w:sz="0" w:space="0" w:color="auto"/>
        <w:left w:val="none" w:sz="0" w:space="0" w:color="auto"/>
        <w:bottom w:val="none" w:sz="0" w:space="0" w:color="auto"/>
        <w:right w:val="none" w:sz="0" w:space="0" w:color="auto"/>
      </w:divBdr>
    </w:div>
    <w:div w:id="536893575">
      <w:bodyDiv w:val="1"/>
      <w:marLeft w:val="0"/>
      <w:marRight w:val="0"/>
      <w:marTop w:val="0"/>
      <w:marBottom w:val="0"/>
      <w:divBdr>
        <w:top w:val="none" w:sz="0" w:space="0" w:color="auto"/>
        <w:left w:val="none" w:sz="0" w:space="0" w:color="auto"/>
        <w:bottom w:val="none" w:sz="0" w:space="0" w:color="auto"/>
        <w:right w:val="none" w:sz="0" w:space="0" w:color="auto"/>
      </w:divBdr>
    </w:div>
    <w:div w:id="633102909">
      <w:bodyDiv w:val="1"/>
      <w:marLeft w:val="0"/>
      <w:marRight w:val="0"/>
      <w:marTop w:val="0"/>
      <w:marBottom w:val="0"/>
      <w:divBdr>
        <w:top w:val="none" w:sz="0" w:space="0" w:color="auto"/>
        <w:left w:val="none" w:sz="0" w:space="0" w:color="auto"/>
        <w:bottom w:val="none" w:sz="0" w:space="0" w:color="auto"/>
        <w:right w:val="none" w:sz="0" w:space="0" w:color="auto"/>
      </w:divBdr>
    </w:div>
    <w:div w:id="687490474">
      <w:bodyDiv w:val="1"/>
      <w:marLeft w:val="0"/>
      <w:marRight w:val="0"/>
      <w:marTop w:val="0"/>
      <w:marBottom w:val="0"/>
      <w:divBdr>
        <w:top w:val="none" w:sz="0" w:space="0" w:color="auto"/>
        <w:left w:val="none" w:sz="0" w:space="0" w:color="auto"/>
        <w:bottom w:val="none" w:sz="0" w:space="0" w:color="auto"/>
        <w:right w:val="none" w:sz="0" w:space="0" w:color="auto"/>
      </w:divBdr>
    </w:div>
    <w:div w:id="797605388">
      <w:bodyDiv w:val="1"/>
      <w:marLeft w:val="0"/>
      <w:marRight w:val="0"/>
      <w:marTop w:val="0"/>
      <w:marBottom w:val="0"/>
      <w:divBdr>
        <w:top w:val="none" w:sz="0" w:space="0" w:color="auto"/>
        <w:left w:val="none" w:sz="0" w:space="0" w:color="auto"/>
        <w:bottom w:val="none" w:sz="0" w:space="0" w:color="auto"/>
        <w:right w:val="none" w:sz="0" w:space="0" w:color="auto"/>
      </w:divBdr>
      <w:divsChild>
        <w:div w:id="705567488">
          <w:marLeft w:val="0"/>
          <w:marRight w:val="0"/>
          <w:marTop w:val="0"/>
          <w:marBottom w:val="0"/>
          <w:divBdr>
            <w:top w:val="none" w:sz="0" w:space="0" w:color="auto"/>
            <w:left w:val="none" w:sz="0" w:space="0" w:color="auto"/>
            <w:bottom w:val="none" w:sz="0" w:space="0" w:color="auto"/>
            <w:right w:val="none" w:sz="0" w:space="0" w:color="auto"/>
          </w:divBdr>
          <w:divsChild>
            <w:div w:id="1588030419">
              <w:marLeft w:val="0"/>
              <w:marRight w:val="0"/>
              <w:marTop w:val="0"/>
              <w:marBottom w:val="0"/>
              <w:divBdr>
                <w:top w:val="none" w:sz="0" w:space="0" w:color="auto"/>
                <w:left w:val="none" w:sz="0" w:space="0" w:color="auto"/>
                <w:bottom w:val="none" w:sz="0" w:space="0" w:color="auto"/>
                <w:right w:val="none" w:sz="0" w:space="0" w:color="auto"/>
              </w:divBdr>
              <w:divsChild>
                <w:div w:id="1605117840">
                  <w:marLeft w:val="0"/>
                  <w:marRight w:val="0"/>
                  <w:marTop w:val="600"/>
                  <w:marBottom w:val="0"/>
                  <w:divBdr>
                    <w:top w:val="none" w:sz="0" w:space="0" w:color="auto"/>
                    <w:left w:val="none" w:sz="0" w:space="0" w:color="auto"/>
                    <w:bottom w:val="none" w:sz="0" w:space="0" w:color="auto"/>
                    <w:right w:val="none" w:sz="0" w:space="0" w:color="auto"/>
                  </w:divBdr>
                  <w:divsChild>
                    <w:div w:id="626592404">
                      <w:marLeft w:val="0"/>
                      <w:marRight w:val="0"/>
                      <w:marTop w:val="0"/>
                      <w:marBottom w:val="0"/>
                      <w:divBdr>
                        <w:top w:val="none" w:sz="0" w:space="0" w:color="auto"/>
                        <w:left w:val="none" w:sz="0" w:space="0" w:color="auto"/>
                        <w:bottom w:val="none" w:sz="0" w:space="0" w:color="auto"/>
                        <w:right w:val="none" w:sz="0" w:space="0" w:color="auto"/>
                      </w:divBdr>
                      <w:divsChild>
                        <w:div w:id="2111392052">
                          <w:marLeft w:val="0"/>
                          <w:marRight w:val="0"/>
                          <w:marTop w:val="0"/>
                          <w:marBottom w:val="0"/>
                          <w:divBdr>
                            <w:top w:val="none" w:sz="0" w:space="0" w:color="auto"/>
                            <w:left w:val="none" w:sz="0" w:space="0" w:color="auto"/>
                            <w:bottom w:val="none" w:sz="0" w:space="0" w:color="auto"/>
                            <w:right w:val="none" w:sz="0" w:space="0" w:color="auto"/>
                          </w:divBdr>
                          <w:divsChild>
                            <w:div w:id="1075132900">
                              <w:marLeft w:val="0"/>
                              <w:marRight w:val="0"/>
                              <w:marTop w:val="0"/>
                              <w:marBottom w:val="0"/>
                              <w:divBdr>
                                <w:top w:val="none" w:sz="0" w:space="0" w:color="auto"/>
                                <w:left w:val="none" w:sz="0" w:space="0" w:color="auto"/>
                                <w:bottom w:val="none" w:sz="0" w:space="0" w:color="auto"/>
                                <w:right w:val="none" w:sz="0" w:space="0" w:color="auto"/>
                              </w:divBdr>
                            </w:div>
                          </w:divsChild>
                        </w:div>
                        <w:div w:id="1930894492">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 w:id="109053585">
              <w:marLeft w:val="0"/>
              <w:marRight w:val="0"/>
              <w:marTop w:val="0"/>
              <w:marBottom w:val="0"/>
              <w:divBdr>
                <w:top w:val="none" w:sz="0" w:space="0" w:color="auto"/>
                <w:left w:val="none" w:sz="0" w:space="0" w:color="auto"/>
                <w:bottom w:val="none" w:sz="0" w:space="0" w:color="auto"/>
                <w:right w:val="none" w:sz="0" w:space="0" w:color="auto"/>
              </w:divBdr>
              <w:divsChild>
                <w:div w:id="315040430">
                  <w:marLeft w:val="0"/>
                  <w:marRight w:val="0"/>
                  <w:marTop w:val="0"/>
                  <w:marBottom w:val="0"/>
                  <w:divBdr>
                    <w:top w:val="none" w:sz="0" w:space="0" w:color="auto"/>
                    <w:left w:val="none" w:sz="0" w:space="0" w:color="auto"/>
                    <w:bottom w:val="none" w:sz="0" w:space="0" w:color="auto"/>
                    <w:right w:val="none" w:sz="0" w:space="0" w:color="auto"/>
                  </w:divBdr>
                </w:div>
                <w:div w:id="144473370">
                  <w:marLeft w:val="750"/>
                  <w:marRight w:val="0"/>
                  <w:marTop w:val="0"/>
                  <w:marBottom w:val="0"/>
                  <w:divBdr>
                    <w:top w:val="none" w:sz="0" w:space="0" w:color="auto"/>
                    <w:left w:val="none" w:sz="0" w:space="0" w:color="auto"/>
                    <w:bottom w:val="none" w:sz="0" w:space="0" w:color="auto"/>
                    <w:right w:val="none" w:sz="0" w:space="0" w:color="auto"/>
                  </w:divBdr>
                  <w:divsChild>
                    <w:div w:id="2124105153">
                      <w:marLeft w:val="0"/>
                      <w:marRight w:val="0"/>
                      <w:marTop w:val="0"/>
                      <w:marBottom w:val="0"/>
                      <w:divBdr>
                        <w:top w:val="none" w:sz="0" w:space="0" w:color="auto"/>
                        <w:left w:val="none" w:sz="0" w:space="0" w:color="auto"/>
                        <w:bottom w:val="none" w:sz="0" w:space="0" w:color="auto"/>
                        <w:right w:val="none" w:sz="0" w:space="0" w:color="auto"/>
                      </w:divBdr>
                    </w:div>
                    <w:div w:id="560409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838723">
              <w:marLeft w:val="0"/>
              <w:marRight w:val="0"/>
              <w:marTop w:val="0"/>
              <w:marBottom w:val="0"/>
              <w:divBdr>
                <w:top w:val="none" w:sz="0" w:space="0" w:color="auto"/>
                <w:left w:val="none" w:sz="0" w:space="0" w:color="auto"/>
                <w:bottom w:val="none" w:sz="0" w:space="0" w:color="auto"/>
                <w:right w:val="none" w:sz="0" w:space="0" w:color="auto"/>
              </w:divBdr>
              <w:divsChild>
                <w:div w:id="1758936762">
                  <w:marLeft w:val="0"/>
                  <w:marRight w:val="0"/>
                  <w:marTop w:val="180"/>
                  <w:marBottom w:val="180"/>
                  <w:divBdr>
                    <w:top w:val="single" w:sz="18" w:space="9" w:color="FFFFFF"/>
                    <w:left w:val="none" w:sz="0" w:space="0" w:color="auto"/>
                    <w:bottom w:val="single" w:sz="18" w:space="9" w:color="FFFFFF"/>
                    <w:right w:val="none" w:sz="0" w:space="0" w:color="auto"/>
                  </w:divBdr>
                  <w:divsChild>
                    <w:div w:id="1396270710">
                      <w:marLeft w:val="0"/>
                      <w:marRight w:val="0"/>
                      <w:marTop w:val="100"/>
                      <w:marBottom w:val="100"/>
                      <w:divBdr>
                        <w:top w:val="none" w:sz="0" w:space="0" w:color="auto"/>
                        <w:left w:val="none" w:sz="0" w:space="0" w:color="auto"/>
                        <w:bottom w:val="none" w:sz="0" w:space="0" w:color="auto"/>
                        <w:right w:val="none" w:sz="0" w:space="0" w:color="auto"/>
                      </w:divBdr>
                      <w:divsChild>
                        <w:div w:id="1412971259">
                          <w:marLeft w:val="0"/>
                          <w:marRight w:val="0"/>
                          <w:marTop w:val="0"/>
                          <w:marBottom w:val="225"/>
                          <w:divBdr>
                            <w:top w:val="none" w:sz="0" w:space="0" w:color="auto"/>
                            <w:left w:val="none" w:sz="0" w:space="0" w:color="auto"/>
                            <w:bottom w:val="none" w:sz="0" w:space="0" w:color="auto"/>
                            <w:right w:val="none" w:sz="0" w:space="0" w:color="auto"/>
                          </w:divBdr>
                          <w:divsChild>
                            <w:div w:id="1838228431">
                              <w:marLeft w:val="0"/>
                              <w:marRight w:val="0"/>
                              <w:marTop w:val="0"/>
                              <w:marBottom w:val="90"/>
                              <w:divBdr>
                                <w:top w:val="none" w:sz="0" w:space="0" w:color="auto"/>
                                <w:left w:val="none" w:sz="0" w:space="0" w:color="auto"/>
                                <w:bottom w:val="none" w:sz="0" w:space="0" w:color="auto"/>
                                <w:right w:val="none" w:sz="0" w:space="0" w:color="auto"/>
                              </w:divBdr>
                            </w:div>
                          </w:divsChild>
                        </w:div>
                      </w:divsChild>
                    </w:div>
                  </w:divsChild>
                </w:div>
              </w:divsChild>
            </w:div>
          </w:divsChild>
        </w:div>
        <w:div w:id="1089156388">
          <w:marLeft w:val="0"/>
          <w:marRight w:val="0"/>
          <w:marTop w:val="0"/>
          <w:marBottom w:val="0"/>
          <w:divBdr>
            <w:top w:val="none" w:sz="0" w:space="0" w:color="auto"/>
            <w:left w:val="none" w:sz="0" w:space="0" w:color="auto"/>
            <w:bottom w:val="none" w:sz="0" w:space="0" w:color="auto"/>
            <w:right w:val="none" w:sz="0" w:space="0" w:color="auto"/>
          </w:divBdr>
          <w:divsChild>
            <w:div w:id="1530609920">
              <w:marLeft w:val="0"/>
              <w:marRight w:val="0"/>
              <w:marTop w:val="0"/>
              <w:marBottom w:val="0"/>
              <w:divBdr>
                <w:top w:val="none" w:sz="0" w:space="0" w:color="auto"/>
                <w:left w:val="none" w:sz="0" w:space="0" w:color="auto"/>
                <w:bottom w:val="none" w:sz="0" w:space="0" w:color="auto"/>
                <w:right w:val="none" w:sz="0" w:space="0" w:color="auto"/>
              </w:divBdr>
              <w:divsChild>
                <w:div w:id="279915649">
                  <w:marLeft w:val="0"/>
                  <w:marRight w:val="0"/>
                  <w:marTop w:val="0"/>
                  <w:marBottom w:val="0"/>
                  <w:divBdr>
                    <w:top w:val="none" w:sz="0" w:space="0" w:color="auto"/>
                    <w:left w:val="none" w:sz="0" w:space="0" w:color="auto"/>
                    <w:bottom w:val="none" w:sz="0" w:space="0" w:color="auto"/>
                    <w:right w:val="none" w:sz="0" w:space="0" w:color="auto"/>
                  </w:divBdr>
                  <w:divsChild>
                    <w:div w:id="1435242874">
                      <w:marLeft w:val="0"/>
                      <w:marRight w:val="0"/>
                      <w:marTop w:val="0"/>
                      <w:marBottom w:val="0"/>
                      <w:divBdr>
                        <w:top w:val="none" w:sz="0" w:space="0" w:color="auto"/>
                        <w:left w:val="none" w:sz="0" w:space="0" w:color="auto"/>
                        <w:bottom w:val="none" w:sz="0" w:space="0" w:color="auto"/>
                        <w:right w:val="none" w:sz="0" w:space="0" w:color="auto"/>
                      </w:divBdr>
                    </w:div>
                    <w:div w:id="60374790">
                      <w:marLeft w:val="0"/>
                      <w:marRight w:val="0"/>
                      <w:marTop w:val="0"/>
                      <w:marBottom w:val="0"/>
                      <w:divBdr>
                        <w:top w:val="none" w:sz="0" w:space="0" w:color="auto"/>
                        <w:left w:val="none" w:sz="0" w:space="0" w:color="auto"/>
                        <w:bottom w:val="none" w:sz="0" w:space="0" w:color="auto"/>
                        <w:right w:val="none" w:sz="0" w:space="0" w:color="auto"/>
                      </w:divBdr>
                    </w:div>
                    <w:div w:id="1974483332">
                      <w:marLeft w:val="0"/>
                      <w:marRight w:val="0"/>
                      <w:marTop w:val="0"/>
                      <w:marBottom w:val="0"/>
                      <w:divBdr>
                        <w:top w:val="none" w:sz="0" w:space="0" w:color="auto"/>
                        <w:left w:val="none" w:sz="0" w:space="0" w:color="auto"/>
                        <w:bottom w:val="none" w:sz="0" w:space="0" w:color="auto"/>
                        <w:right w:val="none" w:sz="0" w:space="0" w:color="auto"/>
                      </w:divBdr>
                    </w:div>
                    <w:div w:id="641883672">
                      <w:marLeft w:val="0"/>
                      <w:marRight w:val="0"/>
                      <w:marTop w:val="0"/>
                      <w:marBottom w:val="0"/>
                      <w:divBdr>
                        <w:top w:val="none" w:sz="0" w:space="0" w:color="auto"/>
                        <w:left w:val="none" w:sz="0" w:space="0" w:color="auto"/>
                        <w:bottom w:val="none" w:sz="0" w:space="0" w:color="auto"/>
                        <w:right w:val="none" w:sz="0" w:space="0" w:color="auto"/>
                      </w:divBdr>
                    </w:div>
                    <w:div w:id="1627083597">
                      <w:marLeft w:val="0"/>
                      <w:marRight w:val="0"/>
                      <w:marTop w:val="0"/>
                      <w:marBottom w:val="0"/>
                      <w:divBdr>
                        <w:top w:val="none" w:sz="0" w:space="0" w:color="auto"/>
                        <w:left w:val="none" w:sz="0" w:space="0" w:color="auto"/>
                        <w:bottom w:val="none" w:sz="0" w:space="0" w:color="auto"/>
                        <w:right w:val="none" w:sz="0" w:space="0" w:color="auto"/>
                      </w:divBdr>
                    </w:div>
                    <w:div w:id="1287077293">
                      <w:marLeft w:val="0"/>
                      <w:marRight w:val="0"/>
                      <w:marTop w:val="0"/>
                      <w:marBottom w:val="0"/>
                      <w:divBdr>
                        <w:top w:val="none" w:sz="0" w:space="0" w:color="auto"/>
                        <w:left w:val="none" w:sz="0" w:space="0" w:color="auto"/>
                        <w:bottom w:val="none" w:sz="0" w:space="0" w:color="auto"/>
                        <w:right w:val="none" w:sz="0" w:space="0" w:color="auto"/>
                      </w:divBdr>
                    </w:div>
                    <w:div w:id="778766941">
                      <w:marLeft w:val="0"/>
                      <w:marRight w:val="0"/>
                      <w:marTop w:val="0"/>
                      <w:marBottom w:val="0"/>
                      <w:divBdr>
                        <w:top w:val="none" w:sz="0" w:space="0" w:color="auto"/>
                        <w:left w:val="none" w:sz="0" w:space="0" w:color="auto"/>
                        <w:bottom w:val="none" w:sz="0" w:space="0" w:color="auto"/>
                        <w:right w:val="none" w:sz="0" w:space="0" w:color="auto"/>
                      </w:divBdr>
                    </w:div>
                    <w:div w:id="231309114">
                      <w:marLeft w:val="0"/>
                      <w:marRight w:val="0"/>
                      <w:marTop w:val="0"/>
                      <w:marBottom w:val="0"/>
                      <w:divBdr>
                        <w:top w:val="none" w:sz="0" w:space="0" w:color="auto"/>
                        <w:left w:val="none" w:sz="0" w:space="0" w:color="auto"/>
                        <w:bottom w:val="none" w:sz="0" w:space="0" w:color="auto"/>
                        <w:right w:val="none" w:sz="0" w:space="0" w:color="auto"/>
                      </w:divBdr>
                    </w:div>
                    <w:div w:id="40327794">
                      <w:marLeft w:val="0"/>
                      <w:marRight w:val="0"/>
                      <w:marTop w:val="0"/>
                      <w:marBottom w:val="0"/>
                      <w:divBdr>
                        <w:top w:val="none" w:sz="0" w:space="0" w:color="auto"/>
                        <w:left w:val="none" w:sz="0" w:space="0" w:color="auto"/>
                        <w:bottom w:val="none" w:sz="0" w:space="0" w:color="auto"/>
                        <w:right w:val="none" w:sz="0" w:space="0" w:color="auto"/>
                      </w:divBdr>
                    </w:div>
                    <w:div w:id="1884558088">
                      <w:marLeft w:val="0"/>
                      <w:marRight w:val="0"/>
                      <w:marTop w:val="0"/>
                      <w:marBottom w:val="0"/>
                      <w:divBdr>
                        <w:top w:val="none" w:sz="0" w:space="0" w:color="auto"/>
                        <w:left w:val="none" w:sz="0" w:space="0" w:color="auto"/>
                        <w:bottom w:val="none" w:sz="0" w:space="0" w:color="auto"/>
                        <w:right w:val="none" w:sz="0" w:space="0" w:color="auto"/>
                      </w:divBdr>
                    </w:div>
                    <w:div w:id="434713766">
                      <w:marLeft w:val="0"/>
                      <w:marRight w:val="0"/>
                      <w:marTop w:val="0"/>
                      <w:marBottom w:val="0"/>
                      <w:divBdr>
                        <w:top w:val="none" w:sz="0" w:space="0" w:color="auto"/>
                        <w:left w:val="none" w:sz="0" w:space="0" w:color="auto"/>
                        <w:bottom w:val="none" w:sz="0" w:space="0" w:color="auto"/>
                        <w:right w:val="none" w:sz="0" w:space="0" w:color="auto"/>
                      </w:divBdr>
                    </w:div>
                    <w:div w:id="1752119264">
                      <w:marLeft w:val="0"/>
                      <w:marRight w:val="0"/>
                      <w:marTop w:val="0"/>
                      <w:marBottom w:val="0"/>
                      <w:divBdr>
                        <w:top w:val="none" w:sz="0" w:space="0" w:color="auto"/>
                        <w:left w:val="none" w:sz="0" w:space="0" w:color="auto"/>
                        <w:bottom w:val="none" w:sz="0" w:space="0" w:color="auto"/>
                        <w:right w:val="none" w:sz="0" w:space="0" w:color="auto"/>
                      </w:divBdr>
                    </w:div>
                    <w:div w:id="582759868">
                      <w:marLeft w:val="0"/>
                      <w:marRight w:val="0"/>
                      <w:marTop w:val="0"/>
                      <w:marBottom w:val="0"/>
                      <w:divBdr>
                        <w:top w:val="none" w:sz="0" w:space="0" w:color="auto"/>
                        <w:left w:val="none" w:sz="0" w:space="0" w:color="auto"/>
                        <w:bottom w:val="none" w:sz="0" w:space="0" w:color="auto"/>
                        <w:right w:val="none" w:sz="0" w:space="0" w:color="auto"/>
                      </w:divBdr>
                    </w:div>
                    <w:div w:id="214703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5478943">
      <w:bodyDiv w:val="1"/>
      <w:marLeft w:val="0"/>
      <w:marRight w:val="0"/>
      <w:marTop w:val="0"/>
      <w:marBottom w:val="0"/>
      <w:divBdr>
        <w:top w:val="none" w:sz="0" w:space="0" w:color="auto"/>
        <w:left w:val="none" w:sz="0" w:space="0" w:color="auto"/>
        <w:bottom w:val="none" w:sz="0" w:space="0" w:color="auto"/>
        <w:right w:val="none" w:sz="0" w:space="0" w:color="auto"/>
      </w:divBdr>
    </w:div>
    <w:div w:id="965963132">
      <w:bodyDiv w:val="1"/>
      <w:marLeft w:val="0"/>
      <w:marRight w:val="0"/>
      <w:marTop w:val="0"/>
      <w:marBottom w:val="0"/>
      <w:divBdr>
        <w:top w:val="none" w:sz="0" w:space="0" w:color="auto"/>
        <w:left w:val="none" w:sz="0" w:space="0" w:color="auto"/>
        <w:bottom w:val="none" w:sz="0" w:space="0" w:color="auto"/>
        <w:right w:val="none" w:sz="0" w:space="0" w:color="auto"/>
      </w:divBdr>
    </w:div>
    <w:div w:id="1111316853">
      <w:bodyDiv w:val="1"/>
      <w:marLeft w:val="0"/>
      <w:marRight w:val="0"/>
      <w:marTop w:val="0"/>
      <w:marBottom w:val="0"/>
      <w:divBdr>
        <w:top w:val="none" w:sz="0" w:space="0" w:color="auto"/>
        <w:left w:val="none" w:sz="0" w:space="0" w:color="auto"/>
        <w:bottom w:val="none" w:sz="0" w:space="0" w:color="auto"/>
        <w:right w:val="none" w:sz="0" w:space="0" w:color="auto"/>
      </w:divBdr>
    </w:div>
    <w:div w:id="1120686018">
      <w:bodyDiv w:val="1"/>
      <w:marLeft w:val="0"/>
      <w:marRight w:val="0"/>
      <w:marTop w:val="0"/>
      <w:marBottom w:val="0"/>
      <w:divBdr>
        <w:top w:val="none" w:sz="0" w:space="0" w:color="auto"/>
        <w:left w:val="none" w:sz="0" w:space="0" w:color="auto"/>
        <w:bottom w:val="none" w:sz="0" w:space="0" w:color="auto"/>
        <w:right w:val="none" w:sz="0" w:space="0" w:color="auto"/>
      </w:divBdr>
    </w:div>
    <w:div w:id="1189371045">
      <w:bodyDiv w:val="1"/>
      <w:marLeft w:val="0"/>
      <w:marRight w:val="0"/>
      <w:marTop w:val="0"/>
      <w:marBottom w:val="0"/>
      <w:divBdr>
        <w:top w:val="none" w:sz="0" w:space="0" w:color="auto"/>
        <w:left w:val="none" w:sz="0" w:space="0" w:color="auto"/>
        <w:bottom w:val="none" w:sz="0" w:space="0" w:color="auto"/>
        <w:right w:val="none" w:sz="0" w:space="0" w:color="auto"/>
      </w:divBdr>
    </w:div>
    <w:div w:id="1323435486">
      <w:bodyDiv w:val="1"/>
      <w:marLeft w:val="0"/>
      <w:marRight w:val="0"/>
      <w:marTop w:val="0"/>
      <w:marBottom w:val="0"/>
      <w:divBdr>
        <w:top w:val="none" w:sz="0" w:space="0" w:color="auto"/>
        <w:left w:val="none" w:sz="0" w:space="0" w:color="auto"/>
        <w:bottom w:val="none" w:sz="0" w:space="0" w:color="auto"/>
        <w:right w:val="none" w:sz="0" w:space="0" w:color="auto"/>
      </w:divBdr>
    </w:div>
    <w:div w:id="1441802286">
      <w:bodyDiv w:val="1"/>
      <w:marLeft w:val="0"/>
      <w:marRight w:val="0"/>
      <w:marTop w:val="0"/>
      <w:marBottom w:val="0"/>
      <w:divBdr>
        <w:top w:val="none" w:sz="0" w:space="0" w:color="auto"/>
        <w:left w:val="none" w:sz="0" w:space="0" w:color="auto"/>
        <w:bottom w:val="none" w:sz="0" w:space="0" w:color="auto"/>
        <w:right w:val="none" w:sz="0" w:space="0" w:color="auto"/>
      </w:divBdr>
    </w:div>
    <w:div w:id="1495536608">
      <w:bodyDiv w:val="1"/>
      <w:marLeft w:val="0"/>
      <w:marRight w:val="0"/>
      <w:marTop w:val="0"/>
      <w:marBottom w:val="0"/>
      <w:divBdr>
        <w:top w:val="none" w:sz="0" w:space="0" w:color="auto"/>
        <w:left w:val="none" w:sz="0" w:space="0" w:color="auto"/>
        <w:bottom w:val="none" w:sz="0" w:space="0" w:color="auto"/>
        <w:right w:val="none" w:sz="0" w:space="0" w:color="auto"/>
      </w:divBdr>
    </w:div>
    <w:div w:id="1602301319">
      <w:bodyDiv w:val="1"/>
      <w:marLeft w:val="0"/>
      <w:marRight w:val="0"/>
      <w:marTop w:val="0"/>
      <w:marBottom w:val="0"/>
      <w:divBdr>
        <w:top w:val="none" w:sz="0" w:space="0" w:color="auto"/>
        <w:left w:val="none" w:sz="0" w:space="0" w:color="auto"/>
        <w:bottom w:val="none" w:sz="0" w:space="0" w:color="auto"/>
        <w:right w:val="none" w:sz="0" w:space="0" w:color="auto"/>
      </w:divBdr>
    </w:div>
    <w:div w:id="1762293532">
      <w:bodyDiv w:val="1"/>
      <w:marLeft w:val="0"/>
      <w:marRight w:val="0"/>
      <w:marTop w:val="0"/>
      <w:marBottom w:val="0"/>
      <w:divBdr>
        <w:top w:val="none" w:sz="0" w:space="0" w:color="auto"/>
        <w:left w:val="none" w:sz="0" w:space="0" w:color="auto"/>
        <w:bottom w:val="none" w:sz="0" w:space="0" w:color="auto"/>
        <w:right w:val="none" w:sz="0" w:space="0" w:color="auto"/>
      </w:divBdr>
    </w:div>
    <w:div w:id="1900358288">
      <w:bodyDiv w:val="1"/>
      <w:marLeft w:val="0"/>
      <w:marRight w:val="0"/>
      <w:marTop w:val="0"/>
      <w:marBottom w:val="0"/>
      <w:divBdr>
        <w:top w:val="none" w:sz="0" w:space="0" w:color="auto"/>
        <w:left w:val="none" w:sz="0" w:space="0" w:color="auto"/>
        <w:bottom w:val="none" w:sz="0" w:space="0" w:color="auto"/>
        <w:right w:val="none" w:sz="0" w:space="0" w:color="auto"/>
      </w:divBdr>
    </w:div>
    <w:div w:id="1950971774">
      <w:bodyDiv w:val="1"/>
      <w:marLeft w:val="0"/>
      <w:marRight w:val="0"/>
      <w:marTop w:val="0"/>
      <w:marBottom w:val="0"/>
      <w:divBdr>
        <w:top w:val="none" w:sz="0" w:space="0" w:color="auto"/>
        <w:left w:val="none" w:sz="0" w:space="0" w:color="auto"/>
        <w:bottom w:val="none" w:sz="0" w:space="0" w:color="auto"/>
        <w:right w:val="none" w:sz="0" w:space="0" w:color="auto"/>
      </w:divBdr>
    </w:div>
    <w:div w:id="1986815693">
      <w:bodyDiv w:val="1"/>
      <w:marLeft w:val="0"/>
      <w:marRight w:val="0"/>
      <w:marTop w:val="0"/>
      <w:marBottom w:val="0"/>
      <w:divBdr>
        <w:top w:val="none" w:sz="0" w:space="0" w:color="auto"/>
        <w:left w:val="none" w:sz="0" w:space="0" w:color="auto"/>
        <w:bottom w:val="none" w:sz="0" w:space="0" w:color="auto"/>
        <w:right w:val="none" w:sz="0" w:space="0" w:color="auto"/>
      </w:divBdr>
    </w:div>
    <w:div w:id="2144081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bit.ly/2R1rzr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s://govextra.gov.il/mr/Supplier/Suppliers/yahalom-tihurim/" TargetMode="External"/><Relationship Id="rId4" Type="http://schemas.openxmlformats.org/officeDocument/2006/relationships/settings" Target="settings.xml"/><Relationship Id="rId9" Type="http://schemas.openxmlformats.org/officeDocument/2006/relationships/hyperlink" Target="mailto:michrazim@mfa.gov.il"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FF7CDB-0634-49C5-8FE0-22AE2E58B6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2</Pages>
  <Words>534</Words>
  <Characters>2784</Characters>
  <Application>Microsoft Office Word</Application>
  <DocSecurity>0</DocSecurity>
  <Lines>23</Lines>
  <Paragraphs>6</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מכרז סגור מס' – להעסקת יועץ מיוחד למערכות אבטחה</vt:lpstr>
      <vt:lpstr>מכרז סגור מס' – להעסקת יועץ מיוחד למערכות אבטחה</vt:lpstr>
    </vt:vector>
  </TitlesOfParts>
  <Company>Mofa</Company>
  <LinksUpToDate>false</LinksUpToDate>
  <CharactersWithSpaces>3312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סגור מס' – להעסקת יועץ מיוחד למערכות אבטחה</dc:title>
  <dc:subject/>
  <dc:creator>Noam</dc:creator>
  <cp:keywords/>
  <dc:description/>
  <cp:lastModifiedBy>Rachman Oded</cp:lastModifiedBy>
  <cp:revision>10</cp:revision>
  <cp:lastPrinted>2021-08-15T10:15:00Z</cp:lastPrinted>
  <dcterms:created xsi:type="dcterms:W3CDTF">2024-03-18T12:03:00Z</dcterms:created>
  <dcterms:modified xsi:type="dcterms:W3CDTF">2024-03-22T07:05:00Z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